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FD8E9">
      <w:pPr>
        <w:tabs>
          <w:tab w:val="left" w:pos="4844"/>
        </w:tabs>
        <w:ind w:firstLine="480" w:firstLineChars="200"/>
        <w:rPr>
          <w:sz w:val="24"/>
          <w:szCs w:val="24"/>
          <w:lang w:val="nl-NL"/>
        </w:rPr>
      </w:pPr>
      <w:r>
        <w:rPr>
          <w:b w:val="0"/>
          <w:bCs w:val="0"/>
          <w:sz w:val="24"/>
          <w:szCs w:val="24"/>
        </w:rPr>
        <w:t>UBND XÃ TÂN CHÂU</w:t>
      </w:r>
      <w:r>
        <w:rPr>
          <w:b w:val="0"/>
          <w:bCs w:val="0"/>
          <w:sz w:val="24"/>
          <w:szCs w:val="24"/>
          <w:lang w:val="nl-NL"/>
        </w:rPr>
        <w:t xml:space="preserve"> </w:t>
      </w:r>
      <w:r>
        <w:rPr>
          <w:sz w:val="24"/>
          <w:szCs w:val="24"/>
          <w:lang w:val="nl-NL"/>
        </w:rPr>
        <w:t xml:space="preserve">        </w:t>
      </w:r>
      <w:r>
        <w:rPr>
          <w:sz w:val="24"/>
          <w:szCs w:val="24"/>
        </w:rPr>
        <w:t xml:space="preserve">     </w:t>
      </w:r>
      <w:r>
        <w:rPr>
          <w:sz w:val="24"/>
          <w:szCs w:val="24"/>
          <w:lang w:val="nl-NL"/>
        </w:rPr>
        <w:t xml:space="preserve">  </w:t>
      </w:r>
      <w:r>
        <w:rPr>
          <w:rFonts w:hint="default"/>
          <w:sz w:val="24"/>
          <w:szCs w:val="24"/>
          <w:lang w:val="en-US"/>
        </w:rPr>
        <w:t xml:space="preserve"> </w:t>
      </w:r>
      <w:r>
        <w:rPr>
          <w:b/>
          <w:sz w:val="24"/>
          <w:szCs w:val="24"/>
          <w:lang w:val="nl-NL"/>
        </w:rPr>
        <w:t>CỘNG HOÀ XÃ HỘI CHỦ NGHĨA VIỆT NAM</w:t>
      </w:r>
    </w:p>
    <w:p w14:paraId="49C127A7">
      <w:pPr>
        <w:rPr>
          <w:b/>
          <w:lang w:val="nl-NL"/>
        </w:rPr>
      </w:pPr>
      <w:r>
        <w:rPr>
          <w:sz w:val="24"/>
          <w:szCs w:val="24"/>
          <w:lang w:val="nl-NL"/>
        </w:rPr>
        <w:t xml:space="preserve">    </w:t>
      </w:r>
      <w:r>
        <w:rPr>
          <w:b/>
          <w:sz w:val="24"/>
          <w:szCs w:val="24"/>
          <w:lang w:val="nl-NL"/>
        </w:rPr>
        <w:t xml:space="preserve">TRƯỜNG MN DIỄN </w:t>
      </w:r>
      <w:r>
        <w:rPr>
          <w:b/>
          <w:sz w:val="24"/>
          <w:szCs w:val="24"/>
          <w:lang w:val="vi-VN"/>
        </w:rPr>
        <w:t>LỘC</w:t>
      </w:r>
      <w:r>
        <w:rPr>
          <w:rFonts w:ascii=".VnTimeH" w:hAnsi=".VnTimeH"/>
          <w:sz w:val="24"/>
          <w:szCs w:val="24"/>
          <w:lang w:val="nl-NL"/>
        </w:rPr>
        <w:t xml:space="preserve">             </w:t>
      </w:r>
      <w:r>
        <w:rPr>
          <w:b/>
          <w:sz w:val="24"/>
          <w:szCs w:val="24"/>
          <w:lang w:val="nl-NL"/>
        </w:rPr>
        <w:t xml:space="preserve">                 </w:t>
      </w:r>
      <w:r>
        <w:rPr>
          <w:b/>
          <w:lang w:val="nl-NL"/>
        </w:rPr>
        <w:t>Độc lập – Tự do – Hạnh phúc</w:t>
      </w:r>
    </w:p>
    <w:p w14:paraId="121B16AD">
      <w:pPr>
        <w:rPr>
          <w:lang w:val="nl-NL"/>
        </w:rPr>
      </w:pPr>
      <w:r>
        <mc:AlternateContent>
          <mc:Choice Requires="wps">
            <w:drawing>
              <wp:anchor distT="0" distB="0" distL="114300" distR="114300" simplePos="0" relativeHeight="251660288" behindDoc="0" locked="0" layoutInCell="1" allowOverlap="1">
                <wp:simplePos x="0" y="0"/>
                <wp:positionH relativeFrom="column">
                  <wp:posOffset>444500</wp:posOffset>
                </wp:positionH>
                <wp:positionV relativeFrom="paragraph">
                  <wp:posOffset>9525</wp:posOffset>
                </wp:positionV>
                <wp:extent cx="1511300" cy="0"/>
                <wp:effectExtent l="5080" t="10795" r="7620" b="8255"/>
                <wp:wrapNone/>
                <wp:docPr id="1590856121" name="Straight Connector 3"/>
                <wp:cNvGraphicFramePr/>
                <a:graphic xmlns:a="http://schemas.openxmlformats.org/drawingml/2006/main">
                  <a:graphicData uri="http://schemas.microsoft.com/office/word/2010/wordprocessingShape">
                    <wps:wsp>
                      <wps:cNvCnPr>
                        <a:cxnSpLocks noChangeShapeType="1"/>
                      </wps:cNvCnPr>
                      <wps:spPr bwMode="auto">
                        <a:xfrm>
                          <a:off x="0" y="0"/>
                          <a:ext cx="1511300" cy="0"/>
                        </a:xfrm>
                        <a:prstGeom prst="line">
                          <a:avLst/>
                        </a:prstGeom>
                        <a:noFill/>
                        <a:ln w="9525">
                          <a:solidFill>
                            <a:srgbClr val="000000"/>
                          </a:solidFill>
                          <a:round/>
                        </a:ln>
                      </wps:spPr>
                      <wps:bodyPr/>
                    </wps:wsp>
                  </a:graphicData>
                </a:graphic>
              </wp:anchor>
            </w:drawing>
          </mc:Choice>
          <mc:Fallback>
            <w:pict>
              <v:line id="Straight Connector 3" o:spid="_x0000_s1026" o:spt="20" style="position:absolute;left:0pt;margin-left:35pt;margin-top:0.75pt;height:0pt;width:119pt;z-index:251660288;mso-width-relative:page;mso-height-relative:page;" filled="f" stroked="t" coordsize="21600,21600" o:gfxdata="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HFwyLfTAAAABgEAAA8AAAAAAAAAAQAg&#10;AAAAIgAAAGRycy9kb3ducmV2LnhtbFBLAQIUABQAAAAIAIdO4kDnc9zz2gEAALYDAAAOAAAAAAAA&#10;AAEAIAAAACIBAABkcnMvZTJvRG9jLnhtbFBLBQYAAAAABgAGAFkBAABuBQAAAAA=&#10;">
                <v:fill on="f" focussize="0,0"/>
                <v:stroke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3330575</wp:posOffset>
                </wp:positionH>
                <wp:positionV relativeFrom="paragraph">
                  <wp:posOffset>15240</wp:posOffset>
                </wp:positionV>
                <wp:extent cx="1778000" cy="0"/>
                <wp:effectExtent l="5080" t="6985" r="7620" b="12065"/>
                <wp:wrapNone/>
                <wp:docPr id="356671279" name="Straight Connector 2"/>
                <wp:cNvGraphicFramePr/>
                <a:graphic xmlns:a="http://schemas.openxmlformats.org/drawingml/2006/main">
                  <a:graphicData uri="http://schemas.microsoft.com/office/word/2010/wordprocessingShape">
                    <wps:wsp>
                      <wps:cNvCnPr>
                        <a:cxnSpLocks noChangeShapeType="1"/>
                      </wps:cNvCnPr>
                      <wps:spPr bwMode="auto">
                        <a:xfrm flipV="1">
                          <a:off x="0" y="0"/>
                          <a:ext cx="1778000" cy="0"/>
                        </a:xfrm>
                        <a:prstGeom prst="line">
                          <a:avLst/>
                        </a:prstGeom>
                        <a:noFill/>
                        <a:ln w="9525">
                          <a:solidFill>
                            <a:srgbClr val="000000"/>
                          </a:solidFill>
                          <a:round/>
                        </a:ln>
                      </wps:spPr>
                      <wps:bodyPr/>
                    </wps:wsp>
                  </a:graphicData>
                </a:graphic>
              </wp:anchor>
            </w:drawing>
          </mc:Choice>
          <mc:Fallback>
            <w:pict>
              <v:line id="Straight Connector 2" o:spid="_x0000_s1026" o:spt="20" style="position:absolute;left:0pt;flip:y;margin-left:262.25pt;margin-top:1.2pt;height:0pt;width:140pt;z-index:251659264;mso-width-relative:page;mso-height-relative:page;" filled="f" stroked="t" coordsize="21600,21600" o:gfxdata="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iy3Cu0wAAAAcBAAAPAAAA&#10;AAAAAAEAIAAAACIAAABkcnMvZG93bnJldi54bWxQSwECFAAUAAAACACHTuJAxMizyOEBAAC/AwAA&#10;DgAAAAAAAAABACAAAAAiAQAAZHJzL2Uyb0RvYy54bWxQSwUGAAAAAAYABgBZAQAAdQUAAAAA&#10;">
                <v:fill on="f" focussize="0,0"/>
                <v:stroke color="#000000" joinstyle="round"/>
                <v:imagedata o:title=""/>
                <o:lock v:ext="edit" aspectratio="f"/>
              </v:line>
            </w:pict>
          </mc:Fallback>
        </mc:AlternateContent>
      </w:r>
    </w:p>
    <w:p w14:paraId="344198A1">
      <w:pPr>
        <w:rPr>
          <w:i/>
        </w:rPr>
      </w:pPr>
      <w:r>
        <w:rPr>
          <w:sz w:val="24"/>
          <w:szCs w:val="24"/>
          <w:lang w:val="nl-NL"/>
        </w:rPr>
        <w:t xml:space="preserve">            Số</w:t>
      </w:r>
      <w:r>
        <w:rPr>
          <w:rFonts w:hint="default"/>
          <w:sz w:val="24"/>
          <w:szCs w:val="24"/>
          <w:lang w:val="en-US"/>
        </w:rPr>
        <w:t xml:space="preserve">:       </w:t>
      </w:r>
      <w:r>
        <w:rPr>
          <w:sz w:val="24"/>
          <w:szCs w:val="24"/>
          <w:lang w:val="nl-NL"/>
        </w:rPr>
        <w:t xml:space="preserve">  /QĐ-TrMN</w:t>
      </w:r>
      <w:r>
        <w:rPr>
          <w:i/>
          <w:lang w:val="nl-NL"/>
        </w:rPr>
        <w:t xml:space="preserve">                               </w:t>
      </w:r>
      <w:r>
        <w:rPr>
          <w:i/>
        </w:rPr>
        <w:t xml:space="preserve">Tân </w:t>
      </w:r>
      <w:r>
        <w:rPr>
          <w:rFonts w:hint="default"/>
          <w:i/>
          <w:lang w:val="en-US"/>
        </w:rPr>
        <w:t>C</w:t>
      </w:r>
      <w:r>
        <w:rPr>
          <w:i/>
        </w:rPr>
        <w:t>hâu</w:t>
      </w:r>
      <w:r>
        <w:rPr>
          <w:i/>
          <w:lang w:val="nl-NL"/>
        </w:rPr>
        <w:t>, ngày 02 tháng 08 năm 202</w:t>
      </w:r>
      <w:r>
        <w:rPr>
          <w:i/>
        </w:rPr>
        <w:t>5</w:t>
      </w:r>
    </w:p>
    <w:p w14:paraId="538931A7">
      <w:pPr>
        <w:rPr>
          <w:sz w:val="24"/>
          <w:szCs w:val="24"/>
          <w:lang w:val="nl-NL"/>
        </w:rPr>
      </w:pPr>
    </w:p>
    <w:p w14:paraId="06E75BD1">
      <w:pPr>
        <w:rPr>
          <w:b/>
          <w:lang w:val="nl-NL"/>
        </w:rPr>
      </w:pP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sz w:val="24"/>
          <w:szCs w:val="24"/>
          <w:lang w:val="nl-NL"/>
        </w:rPr>
        <w:tab/>
      </w:r>
      <w:r>
        <w:rPr>
          <w:b/>
          <w:lang w:val="nl-NL"/>
        </w:rPr>
        <w:t>QUYẾT ĐỊNH</w:t>
      </w:r>
    </w:p>
    <w:p w14:paraId="74BA056A">
      <w:pPr>
        <w:spacing w:after="160" w:line="259" w:lineRule="auto"/>
        <w:ind w:firstLine="1121" w:firstLineChars="400"/>
        <w:rPr>
          <w:lang w:bidi="th-TH"/>
        </w:rPr>
      </w:pPr>
      <w:r>
        <w:rPr>
          <w:b/>
          <w:lang w:val="nl-NL"/>
        </w:rPr>
        <w:t xml:space="preserve">V/v </w:t>
      </w:r>
      <w:r>
        <w:rPr>
          <w:b/>
          <w:bCs/>
          <w:lang w:bidi="th-TH"/>
        </w:rPr>
        <w:t>Về việc thành lập Tổ Công nghệ thông tin năm học 2025–2026</w:t>
      </w:r>
    </w:p>
    <w:p w14:paraId="71D4E2C2">
      <w:pPr>
        <w:jc w:val="center"/>
        <w:rPr>
          <w:b/>
          <w:lang w:val="nl-NL"/>
        </w:rPr>
      </w:pPr>
      <w:r>
        <w:rPr>
          <w:b/>
          <w:lang w:val="nl-NL"/>
        </w:rPr>
        <w:t>HIỆU TRƯỞNG TRƯỜNG MẦM NON DIỄN LỘC</w:t>
      </w:r>
    </w:p>
    <w:p w14:paraId="0F0C30CE">
      <w:pPr>
        <w:jc w:val="both"/>
        <w:rPr>
          <w:lang w:val="nl-NL"/>
        </w:rPr>
      </w:pPr>
    </w:p>
    <w:p w14:paraId="64A42E3B">
      <w:pPr>
        <w:spacing w:after="160" w:line="240" w:lineRule="auto"/>
        <w:ind w:left="0" w:leftChars="0" w:firstLine="560" w:firstLineChars="200"/>
        <w:jc w:val="both"/>
        <w:rPr>
          <w:i/>
          <w:iCs/>
          <w:lang w:bidi="th-TH"/>
        </w:rPr>
      </w:pPr>
      <w:r>
        <w:rPr>
          <w:rFonts w:ascii="Times New Roman" w:hAnsi="Times New Roman"/>
          <w:i/>
          <w:iCs/>
          <w:color w:val="000000"/>
          <w:lang w:val="nl-NL"/>
        </w:rPr>
        <w:t>Căn cứ Thông tư số 52/2020/TT-BGDĐT ngày 31 tháng 12 năm 2020 của Bộ trưởng Bộ Giáo dục và Đào tạo; Thông tư ban hành Điều lệ trường mầm non</w:t>
      </w:r>
      <w:r>
        <w:rPr>
          <w:rFonts w:ascii="Times New Roman" w:hAnsi="Times New Roman"/>
          <w:i/>
          <w:iCs/>
          <w:color w:val="000000"/>
          <w:szCs w:val="20"/>
          <w:lang w:val="nl-NL"/>
        </w:rPr>
        <w:t xml:space="preserve">; </w:t>
      </w:r>
      <w:r>
        <w:rPr>
          <w:rFonts w:ascii="Times New Roman" w:hAnsi="Times New Roman"/>
          <w:i/>
          <w:iCs/>
          <w:color w:val="000000"/>
        </w:rPr>
        <w:t>Căn cứ văn bản số 01/VBHN-BGDĐT 2021 của Bộ Giáo dục và đào tạo ngày 31/03/2021 về việc hợp nhất các Thông tư về chương trình giáo dục mầm non</w:t>
      </w:r>
      <w:r>
        <w:rPr>
          <w:rFonts w:ascii="Times New Roman" w:hAnsi="Times New Roman"/>
          <w:i/>
          <w:iCs/>
          <w:color w:val="000000"/>
          <w:szCs w:val="20"/>
          <w:lang w:val="nl-NL"/>
        </w:rPr>
        <w:t>;</w:t>
      </w:r>
    </w:p>
    <w:p w14:paraId="4B67321D">
      <w:pPr>
        <w:spacing w:after="0" w:line="240" w:lineRule="auto"/>
        <w:ind w:left="0" w:leftChars="0" w:firstLine="560" w:firstLineChars="200"/>
        <w:jc w:val="both"/>
        <w:rPr>
          <w:lang w:bidi="th-TH"/>
        </w:rPr>
      </w:pPr>
      <w:r>
        <w:rPr>
          <w:rFonts w:ascii="TimesNewRomanPS-ItalicMT" w:hAnsi="TimesNewRomanPS-ItalicMT" w:eastAsia="Times New Roman" w:cs="Times New Roman"/>
          <w:i/>
          <w:iCs/>
          <w:color w:val="000000"/>
          <w:sz w:val="28"/>
          <w:szCs w:val="28"/>
          <w:lang w:val="en-US"/>
        </w:rPr>
        <w:t>Căn cứ Nghị quyết số 09-NQ/TU ngày 05/8/2022 của Tỉnh ủy Nghệ An về chuyển đổi số tỉnh Nghệ An đến năm 2025; Kế hoạch số 586/KH-UBND ngày 22/08/2022 của UBND tỉnh về chuyển đổi số tỉnh Nghệ An đến năm 2025;</w:t>
      </w:r>
      <w:r>
        <w:rPr>
          <w:rFonts w:ascii="Times New Roman" w:hAnsi="Times New Roman" w:eastAsia="Times New Roman" w:cs="Times New Roman"/>
          <w:sz w:val="28"/>
          <w:szCs w:val="28"/>
          <w:lang w:val="en-US"/>
        </w:rPr>
        <w:t xml:space="preserve"> </w:t>
      </w:r>
      <w:r>
        <w:rPr>
          <w:rFonts w:ascii="Times New Roman" w:hAnsi="Times New Roman" w:cs="Times New Roman"/>
          <w:i/>
          <w:sz w:val="28"/>
          <w:szCs w:val="28"/>
        </w:rPr>
        <w:t xml:space="preserve">Công văn số </w:t>
      </w:r>
      <w:r>
        <w:rPr>
          <w:rFonts w:ascii="Times New Roman" w:hAnsi="Times New Roman" w:cs="Times New Roman"/>
          <w:i/>
          <w:sz w:val="28"/>
          <w:szCs w:val="28"/>
          <w:lang w:val="en-US"/>
        </w:rPr>
        <w:t>1349/SKHCN-CĐS ngày 01/07/2025 của Sở Khoa học và Công nghệ tỉnh Nghệ An về việc hướng dẫm thành lập và tổ chức hoạt động Tổ công nghệ số cộng đồng</w:t>
      </w:r>
      <w:r>
        <w:rPr>
          <w:rFonts w:hint="default" w:cs="Times New Roman"/>
          <w:i/>
          <w:sz w:val="28"/>
          <w:szCs w:val="28"/>
          <w:lang w:val="en-US"/>
        </w:rPr>
        <w:t xml:space="preserve">; </w:t>
      </w:r>
      <w:r>
        <w:rPr>
          <w:i/>
          <w:iCs/>
          <w:lang w:bidi="th-TH"/>
        </w:rPr>
        <w:br w:type="textWrapping"/>
      </w:r>
      <w:r>
        <w:rPr>
          <w:rFonts w:hint="default"/>
          <w:i/>
          <w:iCs/>
          <w:lang w:val="en-US" w:bidi="th-TH"/>
        </w:rPr>
        <w:tab/>
      </w:r>
      <w:r>
        <w:rPr>
          <w:rFonts w:ascii="Times New Roman" w:hAnsi="Times New Roman"/>
          <w:bCs/>
          <w:lang w:val="nl-NL"/>
        </w:rPr>
        <w:t xml:space="preserve">Xét </w:t>
      </w:r>
      <w:r>
        <w:rPr>
          <w:rFonts w:ascii="Times New Roman" w:hAnsi="Times New Roman"/>
          <w:color w:val="000000"/>
          <w:lang w:val="nl-NL"/>
        </w:rPr>
        <w:t>năng lực chuyên môn và phẩm chất đạo đức của Cán bộ- giáo viên</w:t>
      </w:r>
      <w:r>
        <w:rPr>
          <w:rFonts w:hint="default" w:ascii="Times New Roman" w:hAnsi="Times New Roman"/>
          <w:color w:val="000000"/>
          <w:lang w:val="en-US"/>
        </w:rPr>
        <w:t xml:space="preserve"> và </w:t>
      </w:r>
      <w:r>
        <w:rPr>
          <w:rFonts w:ascii="Times New Roman" w:hAnsi="Times New Roman"/>
          <w:color w:val="000000"/>
          <w:lang w:val="nl-NL"/>
        </w:rPr>
        <w:t>đề nghị của tổ, bộ phận chuyên môn và tình hình thực tế của trường</w:t>
      </w:r>
      <w:r>
        <w:rPr>
          <w:rFonts w:hint="default" w:ascii="Times New Roman" w:hAnsi="Times New Roman"/>
          <w:color w:val="000000"/>
          <w:lang w:val="en-US"/>
        </w:rPr>
        <w:t>.</w:t>
      </w:r>
      <w:r>
        <w:rPr>
          <w:i/>
          <w:iCs/>
          <w:lang w:bidi="th-TH"/>
        </w:rPr>
        <w:br w:type="textWrapping"/>
      </w:r>
      <w:r>
        <w:rPr>
          <w:rFonts w:hint="default"/>
          <w:i/>
          <w:iCs/>
          <w:lang w:val="en-US" w:bidi="th-TH"/>
        </w:rPr>
        <w:tab/>
      </w:r>
      <w:r>
        <w:rPr>
          <w:rFonts w:hint="default"/>
          <w:i/>
          <w:iCs/>
          <w:lang w:val="en-US" w:bidi="th-TH"/>
        </w:rPr>
        <w:t xml:space="preserve">                                       </w:t>
      </w:r>
      <w:r>
        <w:rPr>
          <w:b/>
          <w:bCs/>
          <w:lang w:bidi="th-TH"/>
        </w:rPr>
        <w:t>QUYẾT ĐỊNH:</w:t>
      </w:r>
    </w:p>
    <w:p w14:paraId="50FA5362">
      <w:pPr>
        <w:spacing w:after="160" w:line="240" w:lineRule="auto"/>
        <w:rPr>
          <w:lang w:bidi="th-TH"/>
        </w:rPr>
      </w:pPr>
      <w:r>
        <w:rPr>
          <w:b/>
          <w:bCs/>
          <w:lang w:bidi="th-TH"/>
        </w:rPr>
        <w:t>Điều 1:</w:t>
      </w:r>
      <w:r>
        <w:rPr>
          <w:lang w:bidi="th-TH"/>
        </w:rPr>
        <w:t xml:space="preserve"> Thành lập </w:t>
      </w:r>
      <w:r>
        <w:rPr>
          <w:b/>
          <w:bCs/>
          <w:lang w:bidi="th-TH"/>
        </w:rPr>
        <w:t>Tổ Công nghệ thông tin</w:t>
      </w:r>
      <w:r>
        <w:rPr>
          <w:lang w:bidi="th-TH"/>
        </w:rPr>
        <w:t xml:space="preserve"> của Trường Mầm non Diễn Lộc năm học 2025–2026 gồm các ông (bà) có tên sau:</w:t>
      </w:r>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48"/>
        <w:gridCol w:w="810"/>
        <w:gridCol w:w="3060"/>
        <w:gridCol w:w="3232"/>
        <w:gridCol w:w="1938"/>
      </w:tblGrid>
      <w:tr w14:paraId="44B2D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48" w:type="dxa"/>
          </w:tcPr>
          <w:p w14:paraId="7595D52C">
            <w:pPr>
              <w:spacing w:line="240" w:lineRule="auto"/>
              <w:jc w:val="center"/>
              <w:rPr>
                <w:lang w:val="nl-NL"/>
              </w:rPr>
            </w:pPr>
            <w:r>
              <w:rPr>
                <w:lang w:val="nl-NL"/>
              </w:rPr>
              <w:t>1.</w:t>
            </w:r>
          </w:p>
          <w:p w14:paraId="101FDEF7">
            <w:pPr>
              <w:spacing w:line="240" w:lineRule="auto"/>
              <w:jc w:val="center"/>
              <w:rPr>
                <w:lang w:val="nl-NL"/>
              </w:rPr>
            </w:pPr>
            <w:r>
              <w:rPr>
                <w:lang w:val="nl-NL"/>
              </w:rPr>
              <w:t>2.</w:t>
            </w:r>
          </w:p>
          <w:p w14:paraId="31B96573">
            <w:pPr>
              <w:spacing w:line="240" w:lineRule="auto"/>
              <w:jc w:val="center"/>
              <w:rPr>
                <w:lang w:val="nl-NL"/>
              </w:rPr>
            </w:pPr>
            <w:r>
              <w:rPr>
                <w:lang w:val="nl-NL"/>
              </w:rPr>
              <w:t>3.</w:t>
            </w:r>
          </w:p>
          <w:p w14:paraId="3075BDB4">
            <w:pPr>
              <w:spacing w:line="240" w:lineRule="auto"/>
              <w:jc w:val="center"/>
              <w:rPr>
                <w:lang w:val="nl-NL"/>
              </w:rPr>
            </w:pPr>
            <w:r>
              <w:rPr>
                <w:lang w:val="nl-NL"/>
              </w:rPr>
              <w:t>4.</w:t>
            </w:r>
          </w:p>
          <w:p w14:paraId="2FFB5C76">
            <w:pPr>
              <w:spacing w:line="240" w:lineRule="auto"/>
              <w:jc w:val="center"/>
              <w:rPr>
                <w:lang w:val="nl-NL"/>
              </w:rPr>
            </w:pPr>
            <w:r>
              <w:rPr>
                <w:lang w:val="nl-NL"/>
              </w:rPr>
              <w:t>5.</w:t>
            </w:r>
          </w:p>
          <w:p w14:paraId="5916EBF0">
            <w:pPr>
              <w:spacing w:line="240" w:lineRule="auto"/>
              <w:jc w:val="center"/>
              <w:rPr>
                <w:lang w:val="nl-NL"/>
              </w:rPr>
            </w:pPr>
            <w:r>
              <w:rPr>
                <w:lang w:val="nl-NL"/>
              </w:rPr>
              <w:t>6.</w:t>
            </w:r>
          </w:p>
          <w:p w14:paraId="5F66448E">
            <w:pPr>
              <w:spacing w:line="240" w:lineRule="auto"/>
              <w:jc w:val="center"/>
              <w:rPr>
                <w:lang w:val="nl-NL"/>
              </w:rPr>
            </w:pPr>
            <w:r>
              <w:rPr>
                <w:lang w:val="nl-NL"/>
              </w:rPr>
              <w:t>7.</w:t>
            </w:r>
          </w:p>
          <w:p w14:paraId="7160EAC7">
            <w:pPr>
              <w:spacing w:line="240" w:lineRule="auto"/>
              <w:jc w:val="center"/>
              <w:rPr>
                <w:lang w:val="nl-NL"/>
              </w:rPr>
            </w:pPr>
            <w:r>
              <w:rPr>
                <w:lang w:val="nl-NL"/>
              </w:rPr>
              <w:t>8.</w:t>
            </w:r>
          </w:p>
          <w:p w14:paraId="2E1BC36A">
            <w:pPr>
              <w:spacing w:line="240" w:lineRule="auto"/>
              <w:jc w:val="center"/>
              <w:rPr>
                <w:lang w:val="nl-NL"/>
              </w:rPr>
            </w:pPr>
            <w:r>
              <w:rPr>
                <w:lang w:val="nl-NL"/>
              </w:rPr>
              <w:t>9.</w:t>
            </w:r>
          </w:p>
        </w:tc>
        <w:tc>
          <w:tcPr>
            <w:tcW w:w="810" w:type="dxa"/>
          </w:tcPr>
          <w:p w14:paraId="7A247B5E">
            <w:pPr>
              <w:spacing w:line="240" w:lineRule="auto"/>
              <w:jc w:val="center"/>
              <w:rPr>
                <w:lang w:val="nl-NL"/>
              </w:rPr>
            </w:pPr>
            <w:r>
              <w:rPr>
                <w:lang w:val="nl-NL"/>
              </w:rPr>
              <w:t>Bà</w:t>
            </w:r>
          </w:p>
          <w:p w14:paraId="649DB863">
            <w:pPr>
              <w:spacing w:line="240" w:lineRule="auto"/>
              <w:jc w:val="center"/>
              <w:rPr>
                <w:lang w:val="nl-NL"/>
              </w:rPr>
            </w:pPr>
            <w:r>
              <w:rPr>
                <w:lang w:val="nl-NL"/>
              </w:rPr>
              <w:t>Bà</w:t>
            </w:r>
          </w:p>
          <w:p w14:paraId="11B795E5">
            <w:pPr>
              <w:spacing w:line="240" w:lineRule="auto"/>
              <w:jc w:val="center"/>
              <w:rPr>
                <w:lang w:val="nl-NL"/>
              </w:rPr>
            </w:pPr>
            <w:r>
              <w:rPr>
                <w:lang w:val="nl-NL"/>
              </w:rPr>
              <w:t>Bà</w:t>
            </w:r>
          </w:p>
          <w:p w14:paraId="4AFE2332">
            <w:pPr>
              <w:spacing w:line="240" w:lineRule="auto"/>
              <w:jc w:val="center"/>
              <w:rPr>
                <w:lang w:val="nl-NL"/>
              </w:rPr>
            </w:pPr>
            <w:r>
              <w:rPr>
                <w:lang w:val="nl-NL"/>
              </w:rPr>
              <w:t>Bà</w:t>
            </w:r>
          </w:p>
          <w:p w14:paraId="12990710">
            <w:pPr>
              <w:spacing w:line="240" w:lineRule="auto"/>
              <w:jc w:val="center"/>
              <w:rPr>
                <w:lang w:val="nl-NL"/>
              </w:rPr>
            </w:pPr>
            <w:r>
              <w:rPr>
                <w:lang w:val="nl-NL"/>
              </w:rPr>
              <w:t>Bà</w:t>
            </w:r>
          </w:p>
          <w:p w14:paraId="13B0B8BF">
            <w:pPr>
              <w:spacing w:line="240" w:lineRule="auto"/>
              <w:jc w:val="center"/>
              <w:rPr>
                <w:lang w:val="nl-NL"/>
              </w:rPr>
            </w:pPr>
            <w:r>
              <w:rPr>
                <w:lang w:val="nl-NL"/>
              </w:rPr>
              <w:t>Bà</w:t>
            </w:r>
          </w:p>
          <w:p w14:paraId="7DAC393F">
            <w:pPr>
              <w:spacing w:line="240" w:lineRule="auto"/>
              <w:jc w:val="center"/>
              <w:rPr>
                <w:lang w:val="nl-NL"/>
              </w:rPr>
            </w:pPr>
            <w:r>
              <w:rPr>
                <w:lang w:val="nl-NL"/>
              </w:rPr>
              <w:t>Bà</w:t>
            </w:r>
          </w:p>
          <w:p w14:paraId="531D1920">
            <w:pPr>
              <w:spacing w:line="240" w:lineRule="auto"/>
              <w:jc w:val="center"/>
              <w:rPr>
                <w:lang w:val="nl-NL"/>
              </w:rPr>
            </w:pPr>
            <w:r>
              <w:rPr>
                <w:lang w:val="nl-NL"/>
              </w:rPr>
              <w:t>Bà</w:t>
            </w:r>
          </w:p>
          <w:p w14:paraId="1E59C88E">
            <w:pPr>
              <w:spacing w:line="240" w:lineRule="auto"/>
              <w:jc w:val="center"/>
              <w:rPr>
                <w:lang w:val="nl-NL"/>
              </w:rPr>
            </w:pPr>
            <w:r>
              <w:rPr>
                <w:lang w:val="nl-NL"/>
              </w:rPr>
              <w:t xml:space="preserve">Bà </w:t>
            </w:r>
          </w:p>
        </w:tc>
        <w:tc>
          <w:tcPr>
            <w:tcW w:w="3060" w:type="dxa"/>
          </w:tcPr>
          <w:p w14:paraId="567092C0">
            <w:pPr>
              <w:spacing w:line="240" w:lineRule="auto"/>
              <w:rPr>
                <w:lang w:val="nl-NL"/>
              </w:rPr>
            </w:pPr>
            <w:r>
              <w:rPr>
                <w:lang w:val="nl-NL"/>
              </w:rPr>
              <w:t>Cao Thị Hiền</w:t>
            </w:r>
          </w:p>
          <w:p w14:paraId="37BABE1F">
            <w:pPr>
              <w:spacing w:line="240" w:lineRule="auto"/>
              <w:rPr>
                <w:lang w:val="nl-NL"/>
              </w:rPr>
            </w:pPr>
            <w:r>
              <w:rPr>
                <w:lang w:val="vi-VN"/>
              </w:rPr>
              <w:t>Nguyễn Thị Dung</w:t>
            </w:r>
            <w:r>
              <w:rPr>
                <w:lang w:val="nl-NL"/>
              </w:rPr>
              <w:t xml:space="preserve"> </w:t>
            </w:r>
          </w:p>
          <w:p w14:paraId="24735B1C">
            <w:pPr>
              <w:spacing w:line="240" w:lineRule="auto"/>
              <w:rPr>
                <w:lang w:val="nl-NL"/>
              </w:rPr>
            </w:pPr>
            <w:r>
              <w:rPr>
                <w:lang w:val="nl-NL"/>
              </w:rPr>
              <w:t>Hoàng Thị Thái</w:t>
            </w:r>
          </w:p>
          <w:p w14:paraId="787B0714">
            <w:pPr>
              <w:spacing w:line="240" w:lineRule="auto"/>
              <w:rPr>
                <w:lang w:val="nl-NL"/>
              </w:rPr>
            </w:pPr>
            <w:r>
              <w:rPr>
                <w:lang w:val="nl-NL"/>
              </w:rPr>
              <w:t>Nguyễn Thị Hoài thu</w:t>
            </w:r>
          </w:p>
          <w:p w14:paraId="618804D1">
            <w:pPr>
              <w:spacing w:line="240" w:lineRule="auto"/>
              <w:rPr>
                <w:lang w:val="nl-NL"/>
              </w:rPr>
            </w:pPr>
            <w:r>
              <w:rPr>
                <w:lang w:val="vi-VN"/>
              </w:rPr>
              <w:t>Nguyễn Ngọc Lê</w:t>
            </w:r>
            <w:r>
              <w:rPr>
                <w:lang w:val="nl-NL"/>
              </w:rPr>
              <w:t xml:space="preserve">    </w:t>
            </w:r>
          </w:p>
          <w:p w14:paraId="22CB762A">
            <w:pPr>
              <w:spacing w:line="240" w:lineRule="auto"/>
              <w:rPr>
                <w:lang w:val="nl-NL"/>
              </w:rPr>
            </w:pPr>
            <w:r>
              <w:rPr>
                <w:lang w:val="nl-NL"/>
              </w:rPr>
              <w:t>Nguyễn Thị Loan</w:t>
            </w:r>
          </w:p>
          <w:p w14:paraId="7BA207FB">
            <w:pPr>
              <w:spacing w:line="240" w:lineRule="auto"/>
              <w:rPr>
                <w:lang w:val="nl-NL"/>
              </w:rPr>
            </w:pPr>
            <w:r>
              <w:rPr>
                <w:lang w:val="nl-NL"/>
              </w:rPr>
              <w:t>Nguyễn Thị Hương Trà</w:t>
            </w:r>
          </w:p>
          <w:p w14:paraId="2F909280">
            <w:pPr>
              <w:spacing w:line="240" w:lineRule="auto"/>
              <w:rPr>
                <w:lang w:val="nl-NL"/>
              </w:rPr>
            </w:pPr>
            <w:r>
              <w:rPr>
                <w:lang w:val="nl-NL"/>
              </w:rPr>
              <w:t xml:space="preserve">Nguyễn Thị Hương  </w:t>
            </w:r>
          </w:p>
          <w:p w14:paraId="7280F24F">
            <w:pPr>
              <w:spacing w:line="240" w:lineRule="auto"/>
              <w:rPr>
                <w:lang w:val="nl-NL"/>
              </w:rPr>
            </w:pPr>
            <w:r>
              <w:rPr>
                <w:lang w:val="nl-NL"/>
              </w:rPr>
              <w:t>Cao Thị Thơm</w:t>
            </w:r>
          </w:p>
        </w:tc>
        <w:tc>
          <w:tcPr>
            <w:tcW w:w="3232" w:type="dxa"/>
          </w:tcPr>
          <w:p w14:paraId="4B73C925">
            <w:pPr>
              <w:spacing w:line="240" w:lineRule="auto"/>
              <w:rPr>
                <w:lang w:val="nl-NL"/>
              </w:rPr>
            </w:pPr>
            <w:r>
              <w:t xml:space="preserve">Phó </w:t>
            </w:r>
            <w:r>
              <w:rPr>
                <w:lang w:val="vi-VN"/>
              </w:rPr>
              <w:t>H</w:t>
            </w:r>
            <w:r>
              <w:rPr>
                <w:lang w:val="nl-NL"/>
              </w:rPr>
              <w:t>iệu trưởng</w:t>
            </w:r>
          </w:p>
          <w:p w14:paraId="33F86569">
            <w:pPr>
              <w:spacing w:line="240" w:lineRule="auto"/>
              <w:rPr>
                <w:lang w:val="nl-NL"/>
              </w:rPr>
            </w:pPr>
            <w:r>
              <w:rPr>
                <w:lang w:val="nl-NL"/>
              </w:rPr>
              <w:t>Phó Hiệu trưởng</w:t>
            </w:r>
          </w:p>
          <w:p w14:paraId="100731D4">
            <w:pPr>
              <w:spacing w:line="240" w:lineRule="auto"/>
              <w:rPr>
                <w:lang w:val="nl-NL"/>
              </w:rPr>
            </w:pPr>
            <w:r>
              <w:rPr>
                <w:lang w:val="nl-NL"/>
              </w:rPr>
              <w:t>Tổ trưởng CMMG</w:t>
            </w:r>
          </w:p>
          <w:p w14:paraId="7F0F5C7E">
            <w:pPr>
              <w:spacing w:line="240" w:lineRule="auto"/>
              <w:rPr>
                <w:lang w:val="nl-NL"/>
              </w:rPr>
            </w:pPr>
            <w:r>
              <w:rPr>
                <w:lang w:val="nl-NL"/>
              </w:rPr>
              <w:t>Tổ phó CMNT</w:t>
            </w:r>
          </w:p>
          <w:p w14:paraId="0B5C3CBF">
            <w:pPr>
              <w:spacing w:line="240" w:lineRule="auto"/>
              <w:rPr>
                <w:lang w:val="nl-NL"/>
              </w:rPr>
            </w:pPr>
            <w:r>
              <w:rPr>
                <w:lang w:val="nl-NL"/>
              </w:rPr>
              <w:t>Giáo viên</w:t>
            </w:r>
          </w:p>
          <w:p w14:paraId="736168F1">
            <w:pPr>
              <w:spacing w:line="240" w:lineRule="auto"/>
              <w:rPr>
                <w:lang w:val="nl-NL"/>
              </w:rPr>
            </w:pPr>
            <w:r>
              <w:rPr>
                <w:lang w:val="nl-NL"/>
              </w:rPr>
              <w:t>Giáo viên</w:t>
            </w:r>
          </w:p>
          <w:p w14:paraId="6136C337">
            <w:pPr>
              <w:spacing w:line="240" w:lineRule="auto"/>
              <w:rPr>
                <w:lang w:val="nl-NL"/>
              </w:rPr>
            </w:pPr>
            <w:r>
              <w:rPr>
                <w:lang w:val="nl-NL"/>
              </w:rPr>
              <w:t>Giáo viên</w:t>
            </w:r>
          </w:p>
          <w:p w14:paraId="0CEC0B72">
            <w:pPr>
              <w:spacing w:line="240" w:lineRule="auto"/>
              <w:rPr>
                <w:lang w:val="nl-NL"/>
              </w:rPr>
            </w:pPr>
            <w:r>
              <w:rPr>
                <w:lang w:val="nl-NL"/>
              </w:rPr>
              <w:t>Giáo viên</w:t>
            </w:r>
          </w:p>
          <w:p w14:paraId="6C931F4F">
            <w:pPr>
              <w:spacing w:line="240" w:lineRule="auto"/>
              <w:rPr>
                <w:lang w:val="nl-NL"/>
              </w:rPr>
            </w:pPr>
            <w:r>
              <w:rPr>
                <w:lang w:val="nl-NL"/>
              </w:rPr>
              <w:t>Tổ phó CMNT</w:t>
            </w:r>
          </w:p>
        </w:tc>
        <w:tc>
          <w:tcPr>
            <w:tcW w:w="1938" w:type="dxa"/>
          </w:tcPr>
          <w:p w14:paraId="6325152E">
            <w:pPr>
              <w:spacing w:line="240" w:lineRule="auto"/>
              <w:jc w:val="center"/>
              <w:rPr>
                <w:lang w:val="nl-NL"/>
              </w:rPr>
            </w:pPr>
            <w:r>
              <w:rPr>
                <w:lang w:val="nl-NL"/>
              </w:rPr>
              <w:t>Trưởng ban</w:t>
            </w:r>
          </w:p>
          <w:p w14:paraId="20AA6CBD">
            <w:pPr>
              <w:spacing w:line="240" w:lineRule="auto"/>
              <w:jc w:val="center"/>
            </w:pPr>
            <w:r>
              <w:rPr>
                <w:lang w:val="vi-VN"/>
              </w:rPr>
              <w:t>Phó ban</w:t>
            </w:r>
          </w:p>
          <w:p w14:paraId="451A5F22">
            <w:pPr>
              <w:spacing w:line="240" w:lineRule="auto"/>
              <w:jc w:val="center"/>
            </w:pPr>
            <w:r>
              <w:t>Tổ viên</w:t>
            </w:r>
          </w:p>
          <w:p w14:paraId="3AED1B95">
            <w:pPr>
              <w:spacing w:line="240" w:lineRule="auto"/>
              <w:jc w:val="center"/>
            </w:pPr>
            <w:r>
              <w:t>Tổ viên</w:t>
            </w:r>
          </w:p>
          <w:p w14:paraId="247036E6">
            <w:pPr>
              <w:spacing w:line="240" w:lineRule="auto"/>
              <w:jc w:val="center"/>
            </w:pPr>
            <w:r>
              <w:t>Tổ viên</w:t>
            </w:r>
          </w:p>
          <w:p w14:paraId="7FF6DE62">
            <w:pPr>
              <w:spacing w:line="240" w:lineRule="auto"/>
              <w:jc w:val="center"/>
            </w:pPr>
            <w:r>
              <w:t>Tổ viên</w:t>
            </w:r>
          </w:p>
          <w:p w14:paraId="3CBE44B9">
            <w:pPr>
              <w:spacing w:line="240" w:lineRule="auto"/>
              <w:jc w:val="center"/>
            </w:pPr>
            <w:r>
              <w:t>Tổ viên</w:t>
            </w:r>
          </w:p>
          <w:p w14:paraId="6A5F2F11">
            <w:pPr>
              <w:spacing w:line="240" w:lineRule="auto"/>
              <w:jc w:val="center"/>
            </w:pPr>
            <w:r>
              <w:t>Tổ viên</w:t>
            </w:r>
          </w:p>
          <w:p w14:paraId="11AD6971">
            <w:pPr>
              <w:spacing w:line="240" w:lineRule="auto"/>
              <w:jc w:val="center"/>
            </w:pPr>
            <w:r>
              <w:t>Tổ viên</w:t>
            </w:r>
          </w:p>
        </w:tc>
      </w:tr>
    </w:tbl>
    <w:p w14:paraId="147CE569">
      <w:pPr>
        <w:spacing w:after="160" w:line="240" w:lineRule="auto"/>
        <w:rPr>
          <w:lang w:bidi="th-TH"/>
        </w:rPr>
      </w:pPr>
      <w:r>
        <w:rPr>
          <w:b/>
          <w:bCs/>
          <w:lang w:bidi="th-TH"/>
        </w:rPr>
        <w:t>Điều 2:</w:t>
      </w:r>
      <w:r>
        <w:rPr>
          <w:lang w:bidi="th-TH"/>
        </w:rPr>
        <w:t xml:space="preserve"> Tổ Công nghệ thông tin có nhiệm vụ:</w:t>
      </w:r>
      <w:r>
        <w:rPr>
          <w:rFonts w:hint="default"/>
          <w:lang w:val="en-US" w:bidi="th-TH"/>
        </w:rPr>
        <w:t xml:space="preserve"> </w:t>
      </w:r>
      <w:r>
        <w:rPr>
          <w:lang w:bidi="th-TH"/>
        </w:rPr>
        <w:t>Hỗ trợ nhà trường trong công tác ứng dụng công nghệ thông tin vào quản lý, giảng dạy và truyền thông. Quản lý, bảo trì, cập nhật thiết bị CNTT, phần mềm dùng chung của nhà trường.</w:t>
      </w:r>
      <w:r>
        <w:rPr>
          <w:rFonts w:hint="default"/>
          <w:lang w:val="en-US" w:bidi="th-TH"/>
        </w:rPr>
        <w:t xml:space="preserve"> </w:t>
      </w:r>
      <w:r>
        <w:rPr>
          <w:lang w:bidi="th-TH"/>
        </w:rPr>
        <w:t>Tư vấn, đề xuất các giải pháp nâng cao hiệu quả ứng dụng CNTT trong dạy học và công tác chuyên môn.</w:t>
      </w:r>
      <w:r>
        <w:rPr>
          <w:rFonts w:hint="default"/>
          <w:lang w:val="en-US" w:bidi="th-TH"/>
        </w:rPr>
        <w:t xml:space="preserve"> </w:t>
      </w:r>
      <w:r>
        <w:rPr>
          <w:lang w:bidi="th-TH"/>
        </w:rPr>
        <w:t>Thực hiện các nhiệm vụ khác theo sự phân công của Ban giám hiệu.</w:t>
      </w:r>
    </w:p>
    <w:p w14:paraId="74175F84">
      <w:pPr>
        <w:spacing w:after="160" w:line="240" w:lineRule="auto"/>
        <w:rPr>
          <w:b/>
          <w:lang w:val="nl-NL"/>
        </w:rPr>
      </w:pPr>
      <w:r>
        <w:rPr>
          <w:b/>
          <w:bCs/>
          <w:lang w:bidi="th-TH"/>
        </w:rPr>
        <w:t>Điều 3:</w:t>
      </w:r>
      <w:r>
        <w:rPr>
          <w:lang w:bidi="th-TH"/>
        </w:rPr>
        <w:t xml:space="preserve"> Các ông (bà) có tên tại Điều 1 và các bộ phận có liên quan chịu trách nhiệm thi hành Quyết định này kể từ ngày ký.</w:t>
      </w:r>
      <w:r>
        <w:rPr>
          <w:b/>
          <w:lang w:val="nl-NL"/>
        </w:rPr>
        <w:tab/>
      </w:r>
      <w:r>
        <w:rPr>
          <w:b/>
          <w:lang w:val="nl-NL"/>
        </w:rPr>
        <w:tab/>
      </w:r>
      <w:r>
        <w:rPr>
          <w:b/>
          <w:lang w:val="nl-NL"/>
        </w:rPr>
        <w:tab/>
      </w:r>
      <w:r>
        <w:rPr>
          <w:b/>
          <w:lang w:val="nl-NL"/>
        </w:rPr>
        <w:tab/>
      </w:r>
      <w:r>
        <w:rPr>
          <w:b/>
          <w:lang w:val="nl-NL"/>
        </w:rPr>
        <w:tab/>
      </w:r>
      <w:r>
        <w:rPr>
          <w:b/>
          <w:lang w:val="nl-NL"/>
        </w:rPr>
        <w:tab/>
      </w:r>
    </w:p>
    <w:tbl>
      <w:tblPr>
        <w:tblStyle w:val="12"/>
        <w:tblW w:w="0" w:type="auto"/>
        <w:tblInd w:w="0" w:type="dxa"/>
        <w:tblLayout w:type="autofit"/>
        <w:tblCellMar>
          <w:top w:w="0" w:type="dxa"/>
          <w:left w:w="108" w:type="dxa"/>
          <w:bottom w:w="0" w:type="dxa"/>
          <w:right w:w="108" w:type="dxa"/>
        </w:tblCellMar>
      </w:tblPr>
      <w:tblGrid>
        <w:gridCol w:w="4844"/>
        <w:gridCol w:w="4844"/>
      </w:tblGrid>
      <w:tr w14:paraId="4173D8F4">
        <w:tblPrEx>
          <w:tblCellMar>
            <w:top w:w="0" w:type="dxa"/>
            <w:left w:w="108" w:type="dxa"/>
            <w:bottom w:w="0" w:type="dxa"/>
            <w:right w:w="108" w:type="dxa"/>
          </w:tblCellMar>
        </w:tblPrEx>
        <w:tc>
          <w:tcPr>
            <w:tcW w:w="4844" w:type="dxa"/>
            <w:shd w:val="clear" w:color="auto" w:fill="auto"/>
          </w:tcPr>
          <w:p w14:paraId="52E4C092">
            <w:pPr>
              <w:jc w:val="both"/>
              <w:rPr>
                <w:b/>
                <w:sz w:val="24"/>
                <w:lang w:val="nl-NL"/>
              </w:rPr>
            </w:pPr>
            <w:r>
              <w:rPr>
                <w:b/>
                <w:sz w:val="24"/>
                <w:lang w:val="nl-NL"/>
              </w:rPr>
              <w:t xml:space="preserve">Nơi gửi </w:t>
            </w:r>
          </w:p>
          <w:p w14:paraId="3FB83101">
            <w:pPr>
              <w:jc w:val="both"/>
              <w:rPr>
                <w:sz w:val="22"/>
                <w:lang w:val="nl-NL"/>
              </w:rPr>
            </w:pPr>
            <w:r>
              <w:rPr>
                <w:lang w:val="nl-NL"/>
              </w:rPr>
              <w:t xml:space="preserve">- </w:t>
            </w:r>
            <w:r>
              <w:rPr>
                <w:sz w:val="22"/>
                <w:lang w:val="nl-NL"/>
              </w:rPr>
              <w:t>Như điều 1</w:t>
            </w:r>
          </w:p>
          <w:p w14:paraId="183CDC7E">
            <w:pPr>
              <w:jc w:val="both"/>
              <w:rPr>
                <w:sz w:val="22"/>
                <w:lang w:val="vi-VN"/>
              </w:rPr>
            </w:pPr>
            <w:r>
              <w:rPr>
                <w:sz w:val="22"/>
                <w:lang w:val="nl-NL"/>
              </w:rPr>
              <w:t>- Lưu VP</w:t>
            </w:r>
            <w:r>
              <w:rPr>
                <w:sz w:val="22"/>
                <w:lang w:val="vi-VN"/>
              </w:rPr>
              <w:t xml:space="preserve">                                                                                                 </w:t>
            </w:r>
          </w:p>
          <w:p w14:paraId="71E37B2D">
            <w:pPr>
              <w:jc w:val="both"/>
              <w:rPr>
                <w:b/>
                <w:lang w:val="nl-NL"/>
              </w:rPr>
            </w:pPr>
          </w:p>
        </w:tc>
        <w:tc>
          <w:tcPr>
            <w:tcW w:w="4844" w:type="dxa"/>
            <w:shd w:val="clear" w:color="auto" w:fill="auto"/>
          </w:tcPr>
          <w:p w14:paraId="3EF97066">
            <w:pPr>
              <w:jc w:val="center"/>
              <w:rPr>
                <w:b/>
                <w:lang w:val="nl-NL"/>
              </w:rPr>
            </w:pPr>
            <w:r>
              <w:rPr>
                <w:b/>
                <w:lang w:val="nl-NL"/>
              </w:rPr>
              <w:t>HIỆU TRƯỞNG</w:t>
            </w:r>
          </w:p>
          <w:p w14:paraId="04D6B75C">
            <w:pPr>
              <w:jc w:val="center"/>
              <w:rPr>
                <w:b/>
                <w:lang w:val="nl-NL"/>
              </w:rPr>
            </w:pPr>
          </w:p>
          <w:p w14:paraId="31560FA0">
            <w:pPr>
              <w:jc w:val="center"/>
              <w:rPr>
                <w:b/>
                <w:lang w:val="nl-NL"/>
              </w:rPr>
            </w:pPr>
          </w:p>
          <w:p w14:paraId="2E2BF427">
            <w:pPr>
              <w:jc w:val="center"/>
              <w:rPr>
                <w:b/>
                <w:lang w:val="nl-NL"/>
              </w:rPr>
            </w:pPr>
          </w:p>
          <w:p w14:paraId="0D8F175C">
            <w:pPr>
              <w:jc w:val="center"/>
              <w:rPr>
                <w:b/>
              </w:rPr>
            </w:pPr>
          </w:p>
          <w:p w14:paraId="4936414C">
            <w:pPr>
              <w:rPr>
                <w:b/>
                <w:lang w:val="nl-NL"/>
              </w:rPr>
            </w:pPr>
            <w:r>
              <w:rPr>
                <w:b/>
              </w:rPr>
              <w:t xml:space="preserve">                </w:t>
            </w:r>
            <w:r>
              <w:rPr>
                <w:rFonts w:hint="default"/>
                <w:b/>
                <w:lang w:val="en-US"/>
              </w:rPr>
              <w:t xml:space="preserve">     </w:t>
            </w:r>
            <w:r>
              <w:rPr>
                <w:b/>
                <w:lang w:val="vi-VN"/>
              </w:rPr>
              <w:t>Cao Thị Hà</w:t>
            </w:r>
          </w:p>
        </w:tc>
      </w:tr>
    </w:tbl>
    <w:p w14:paraId="1456D90B">
      <w:pPr>
        <w:ind w:firstLine="720"/>
        <w:rPr>
          <w:sz w:val="22"/>
          <w:lang w:val="nl-NL"/>
        </w:rPr>
      </w:pPr>
      <w:r>
        <w:rPr>
          <w:sz w:val="22"/>
          <w:lang w:val="nl-NL"/>
        </w:rPr>
        <w:tab/>
      </w:r>
      <w:r>
        <w:rPr>
          <w:sz w:val="22"/>
          <w:lang w:val="nl-NL"/>
        </w:rPr>
        <w:tab/>
      </w:r>
      <w:r>
        <w:rPr>
          <w:sz w:val="22"/>
          <w:lang w:val="nl-NL"/>
        </w:rPr>
        <w:tab/>
      </w:r>
      <w:r>
        <w:rPr>
          <w:sz w:val="22"/>
          <w:lang w:val="nl-NL"/>
        </w:rPr>
        <w:tab/>
      </w:r>
      <w:r>
        <w:rPr>
          <w:sz w:val="22"/>
          <w:lang w:val="nl-NL"/>
        </w:rPr>
        <w:tab/>
      </w:r>
    </w:p>
    <w:p w14:paraId="1320CBE5">
      <w:pPr>
        <w:ind w:firstLine="720"/>
        <w:jc w:val="center"/>
        <w:rPr>
          <w:sz w:val="24"/>
          <w:szCs w:val="24"/>
          <w:lang w:val="nl-NL"/>
        </w:rPr>
      </w:pPr>
      <w:r>
        <w:rPr>
          <w:sz w:val="24"/>
          <w:szCs w:val="24"/>
          <w:lang w:val="nl-NL"/>
        </w:rPr>
        <w:t xml:space="preserve">                                                 </w:t>
      </w:r>
    </w:p>
    <w:p w14:paraId="3F350DCA">
      <w:pPr>
        <w:ind w:firstLine="720"/>
        <w:jc w:val="center"/>
        <w:rPr>
          <w:sz w:val="24"/>
          <w:szCs w:val="24"/>
          <w:lang w:val="nl-NL"/>
        </w:rPr>
      </w:pPr>
    </w:p>
    <w:p w14:paraId="0B483D51">
      <w:pPr>
        <w:ind w:firstLine="720"/>
        <w:jc w:val="center"/>
        <w:rPr>
          <w:sz w:val="24"/>
          <w:szCs w:val="24"/>
          <w:lang w:val="nl-NL"/>
        </w:rPr>
      </w:pPr>
    </w:p>
    <w:p w14:paraId="23DBC168">
      <w:pPr>
        <w:ind w:firstLine="720"/>
        <w:jc w:val="center"/>
        <w:rPr>
          <w:sz w:val="24"/>
          <w:szCs w:val="24"/>
          <w:lang w:val="nl-NL"/>
        </w:rPr>
      </w:pPr>
    </w:p>
    <w:p w14:paraId="7141A040">
      <w:pPr>
        <w:spacing w:line="240" w:lineRule="auto"/>
        <w:jc w:val="center"/>
        <w:rPr>
          <w:b/>
          <w:bCs/>
        </w:rPr>
      </w:pPr>
      <w:r>
        <w:rPr>
          <w:rFonts w:hint="default"/>
          <w:b/>
          <w:bCs/>
          <w:lang w:val="en-US"/>
        </w:rPr>
        <w:t>DANH SÁCH</w:t>
      </w:r>
      <w:r>
        <w:rPr>
          <w:b/>
          <w:bCs/>
        </w:rPr>
        <w:t xml:space="preserve"> PHÂN CÔNG CÔNG VIỆC</w:t>
      </w:r>
      <w:r>
        <w:rPr>
          <w:rFonts w:hint="default"/>
          <w:b/>
          <w:bCs/>
          <w:lang w:val="en-US"/>
        </w:rPr>
        <w:t xml:space="preserve"> </w:t>
      </w:r>
      <w:r>
        <w:rPr>
          <w:b/>
          <w:bCs/>
        </w:rPr>
        <w:t xml:space="preserve">CHO </w:t>
      </w:r>
      <w:r>
        <w:rPr>
          <w:rFonts w:hint="default"/>
          <w:b/>
          <w:bCs/>
          <w:lang w:val="en-US"/>
        </w:rPr>
        <w:t>TỔ</w:t>
      </w:r>
      <w:r>
        <w:rPr>
          <w:b/>
          <w:bCs/>
        </w:rPr>
        <w:t xml:space="preserve"> </w:t>
      </w:r>
    </w:p>
    <w:p w14:paraId="11299BCB">
      <w:pPr>
        <w:spacing w:line="240" w:lineRule="auto"/>
        <w:jc w:val="center"/>
        <w:rPr>
          <w:rFonts w:hint="default"/>
          <w:b/>
          <w:bCs/>
          <w:lang w:val="en-US"/>
        </w:rPr>
      </w:pPr>
      <w:r>
        <w:rPr>
          <w:b/>
          <w:bCs/>
        </w:rPr>
        <w:t>CÔNG NGHỆ THÔNG TI</w:t>
      </w:r>
      <w:r>
        <w:rPr>
          <w:rFonts w:hint="default"/>
          <w:b/>
          <w:bCs/>
          <w:lang w:val="en-US"/>
        </w:rPr>
        <w:t xml:space="preserve">N </w:t>
      </w:r>
      <w:r>
        <w:rPr>
          <w:b/>
          <w:bCs/>
        </w:rPr>
        <w:t>TRONG TRƯỜNG MẦM NON</w:t>
      </w:r>
      <w:r>
        <w:rPr>
          <w:rFonts w:hint="default"/>
          <w:b/>
          <w:bCs/>
          <w:lang w:val="en-US"/>
        </w:rPr>
        <w:t xml:space="preserve"> DIỄN LỘC</w:t>
      </w:r>
    </w:p>
    <w:p w14:paraId="04AA61BE">
      <w:pPr>
        <w:spacing w:line="240" w:lineRule="auto"/>
        <w:jc w:val="center"/>
        <w:rPr>
          <w:rFonts w:hint="default"/>
          <w:b/>
          <w:bCs/>
          <w:lang w:val="en-US"/>
        </w:rPr>
      </w:pPr>
      <w:r>
        <w:rPr>
          <w:rFonts w:hint="default"/>
          <w:b w:val="0"/>
          <w:bCs w:val="0"/>
          <w:i/>
          <w:iCs/>
          <w:lang w:val="en-US"/>
        </w:rPr>
        <w:t>(kèm theo Quyết định số 82/QĐ-TrMN ngày 02/8/2025)</w:t>
      </w:r>
    </w:p>
    <w:p w14:paraId="14510081">
      <w:pPr>
        <w:spacing w:line="240" w:lineRule="auto"/>
      </w:pPr>
      <w:r>
        <w:rPr>
          <w:b/>
          <w:bCs/>
        </w:rPr>
        <w:t>1. Trưởng ban: Cô Cao Thị Hiền</w:t>
      </w:r>
      <w:bookmarkStart w:id="0" w:name="_GoBack"/>
      <w:bookmarkEnd w:id="0"/>
    </w:p>
    <w:p w14:paraId="028D12AF">
      <w:pPr>
        <w:numPr>
          <w:ilvl w:val="0"/>
          <w:numId w:val="1"/>
        </w:numPr>
        <w:spacing w:line="240" w:lineRule="auto"/>
      </w:pPr>
      <w:r>
        <w:t>Chỉ đạo trực tiếp các hoạt động CNTT của nhà trường.</w:t>
      </w:r>
    </w:p>
    <w:p w14:paraId="7912716D">
      <w:pPr>
        <w:numPr>
          <w:ilvl w:val="0"/>
          <w:numId w:val="1"/>
        </w:numPr>
        <w:spacing w:line="240" w:lineRule="auto"/>
      </w:pPr>
      <w:r>
        <w:t>Lập kế hoạch ứng dụng CNTT theo năm học, trình lãnh đạo phê duyệt.</w:t>
      </w:r>
    </w:p>
    <w:p w14:paraId="53966918">
      <w:pPr>
        <w:numPr>
          <w:ilvl w:val="0"/>
          <w:numId w:val="1"/>
        </w:numPr>
        <w:spacing w:line="240" w:lineRule="auto"/>
      </w:pPr>
      <w:r>
        <w:t>Phân công công việc cụ thể cho từng thành viên nhóm CNTT.</w:t>
      </w:r>
    </w:p>
    <w:p w14:paraId="4C4AB049">
      <w:pPr>
        <w:numPr>
          <w:ilvl w:val="0"/>
          <w:numId w:val="1"/>
        </w:numPr>
        <w:spacing w:line="240" w:lineRule="auto"/>
      </w:pPr>
      <w:r>
        <w:t>Kiểm tra, đôn đốc và hỗ trợ các thành viên trong quá trình thực hiện.</w:t>
      </w:r>
    </w:p>
    <w:p w14:paraId="6859AFF1">
      <w:pPr>
        <w:numPr>
          <w:ilvl w:val="0"/>
          <w:numId w:val="1"/>
        </w:numPr>
        <w:spacing w:line="240" w:lineRule="auto"/>
      </w:pPr>
      <w:r>
        <w:t>Đại diện nhóm CNTT làm việc với cấp trên hoặc cơ quan quản lý khi có yêu cầu.</w:t>
      </w:r>
    </w:p>
    <w:p w14:paraId="233FA45F">
      <w:pPr>
        <w:numPr>
          <w:ilvl w:val="0"/>
          <w:numId w:val="1"/>
        </w:numPr>
        <w:spacing w:line="240" w:lineRule="auto"/>
      </w:pPr>
      <w:r>
        <w:t>Quản lý dữ liệu, sao lưu các tài liệu dùng chung trên nền tảng điện toán đám mây.</w:t>
      </w:r>
    </w:p>
    <w:p w14:paraId="5D550F7A">
      <w:pPr>
        <w:pStyle w:val="29"/>
        <w:numPr>
          <w:ilvl w:val="0"/>
          <w:numId w:val="1"/>
        </w:numPr>
        <w:spacing w:line="240" w:lineRule="auto"/>
      </w:pPr>
      <w:r>
        <w:t>Cập nhật thường xuyên các hoạt động giáo dục lên fanpage/trang web.</w:t>
      </w:r>
    </w:p>
    <w:p w14:paraId="53BF9F12">
      <w:pPr>
        <w:spacing w:line="240" w:lineRule="auto"/>
      </w:pPr>
      <w:r>
        <w:rPr>
          <w:b/>
          <w:bCs/>
        </w:rPr>
        <w:t>2. Phó ban: Cô Nguyễn Thị Dung</w:t>
      </w:r>
    </w:p>
    <w:p w14:paraId="79464C4E">
      <w:pPr>
        <w:numPr>
          <w:ilvl w:val="0"/>
          <w:numId w:val="2"/>
        </w:numPr>
        <w:spacing w:line="240" w:lineRule="auto"/>
      </w:pPr>
      <w:r>
        <w:t>Phối hợp cùng Trưởng ban thực hiện kế hoạch chung.</w:t>
      </w:r>
    </w:p>
    <w:p w14:paraId="18EA3337">
      <w:pPr>
        <w:numPr>
          <w:ilvl w:val="0"/>
          <w:numId w:val="2"/>
        </w:numPr>
        <w:spacing w:line="240" w:lineRule="auto"/>
      </w:pPr>
      <w:r>
        <w:t>Lập biểu mẫu báo cáo hoạt động CNTT theo tuần/tháng.</w:t>
      </w:r>
    </w:p>
    <w:p w14:paraId="144D980E">
      <w:pPr>
        <w:numPr>
          <w:ilvl w:val="0"/>
          <w:numId w:val="2"/>
        </w:numPr>
        <w:spacing w:line="240" w:lineRule="auto"/>
      </w:pPr>
      <w:r>
        <w:t>Giám sát quá trình cập nhật dữ liệu và báo cáo các vấn đề phát sinh.</w:t>
      </w:r>
    </w:p>
    <w:p w14:paraId="7FCF0FA6">
      <w:pPr>
        <w:spacing w:line="240" w:lineRule="auto"/>
      </w:pPr>
      <w:r>
        <w:rPr>
          <w:b/>
          <w:bCs/>
        </w:rPr>
        <w:t>3. Tổ viên:</w:t>
      </w:r>
    </w:p>
    <w:p w14:paraId="459846D8">
      <w:pPr>
        <w:spacing w:line="240" w:lineRule="auto"/>
      </w:pPr>
      <w:r>
        <w:rPr>
          <w:b/>
          <w:bCs/>
        </w:rPr>
        <w:t>a. Cô Hoàng Thị Thái – Giáo viên khối Mẫu giáo lớn</w:t>
      </w:r>
    </w:p>
    <w:p w14:paraId="7DE2A9E7">
      <w:pPr>
        <w:numPr>
          <w:ilvl w:val="0"/>
          <w:numId w:val="3"/>
        </w:numPr>
        <w:spacing w:line="240" w:lineRule="auto"/>
      </w:pPr>
      <w:r>
        <w:t>Soạn và thiết kế bài giảng điện tử theo chủ đề khối MGL.</w:t>
      </w:r>
    </w:p>
    <w:p w14:paraId="7B9CF029">
      <w:pPr>
        <w:numPr>
          <w:ilvl w:val="0"/>
          <w:numId w:val="3"/>
        </w:numPr>
        <w:spacing w:line="240" w:lineRule="auto"/>
      </w:pPr>
      <w:r>
        <w:t>Hướng dẫn giáo viên khối lớn sử dụng công cụ trình chiếu.</w:t>
      </w:r>
    </w:p>
    <w:p w14:paraId="4EB64ECD">
      <w:pPr>
        <w:numPr>
          <w:ilvl w:val="0"/>
          <w:numId w:val="3"/>
        </w:numPr>
        <w:spacing w:line="240" w:lineRule="auto"/>
      </w:pPr>
      <w:r>
        <w:t>Cập nhật bài giảng lên kho học liệu nội bộ.</w:t>
      </w:r>
    </w:p>
    <w:p w14:paraId="42F9FCB1">
      <w:pPr>
        <w:spacing w:line="240" w:lineRule="auto"/>
      </w:pPr>
      <w:r>
        <w:rPr>
          <w:b/>
          <w:bCs/>
        </w:rPr>
        <w:t>b. Cô Cao Thị Thơm – Giáo viên khối Mẫu giáo nhỡ</w:t>
      </w:r>
    </w:p>
    <w:p w14:paraId="7B0F85F2">
      <w:pPr>
        <w:numPr>
          <w:ilvl w:val="0"/>
          <w:numId w:val="4"/>
        </w:numPr>
        <w:spacing w:line="240" w:lineRule="auto"/>
      </w:pPr>
      <w:r>
        <w:t>Thiết kế hình ảnh hoạt động khối nhỡ.</w:t>
      </w:r>
    </w:p>
    <w:p w14:paraId="1D927C51">
      <w:pPr>
        <w:numPr>
          <w:ilvl w:val="0"/>
          <w:numId w:val="4"/>
        </w:numPr>
        <w:spacing w:line="240" w:lineRule="auto"/>
      </w:pPr>
      <w:r>
        <w:t>Tổ chức đăng tin tuyên truyền hoạt động khối.</w:t>
      </w:r>
    </w:p>
    <w:p w14:paraId="17B7FC61">
      <w:pPr>
        <w:spacing w:line="240" w:lineRule="auto"/>
      </w:pPr>
      <w:r>
        <w:rPr>
          <w:b/>
          <w:bCs/>
        </w:rPr>
        <w:t>c. Cô Nguyễn Thị Hoài Thu – Giáo viên khối Mẫu giáo bé</w:t>
      </w:r>
    </w:p>
    <w:p w14:paraId="0859DD9F">
      <w:pPr>
        <w:numPr>
          <w:ilvl w:val="0"/>
          <w:numId w:val="5"/>
        </w:numPr>
        <w:spacing w:line="240" w:lineRule="auto"/>
      </w:pPr>
      <w:r>
        <w:t>Hướng dẫn sử dụng thiết bị công nghệ đơn giản trong lớp.</w:t>
      </w:r>
    </w:p>
    <w:p w14:paraId="7A97E211">
      <w:pPr>
        <w:numPr>
          <w:ilvl w:val="0"/>
          <w:numId w:val="5"/>
        </w:numPr>
        <w:spacing w:line="240" w:lineRule="auto"/>
      </w:pPr>
      <w:r>
        <w:t>Xử lý sự cố CNTT lớp học và cập nhật học liệu khối bé.</w:t>
      </w:r>
    </w:p>
    <w:p w14:paraId="2FC8A70E">
      <w:pPr>
        <w:spacing w:line="240" w:lineRule="auto"/>
      </w:pPr>
      <w:r>
        <w:rPr>
          <w:b/>
          <w:bCs/>
        </w:rPr>
        <w:t>d. Cô Nguyễn Ngọc Lê – Giáo viên khối Mẫu giáo Lớn</w:t>
      </w:r>
    </w:p>
    <w:p w14:paraId="3FBD87BF">
      <w:pPr>
        <w:numPr>
          <w:ilvl w:val="0"/>
          <w:numId w:val="6"/>
        </w:numPr>
        <w:spacing w:line="240" w:lineRule="auto"/>
      </w:pPr>
      <w:r>
        <w:t>Biên soạn tài liệu CNTT phục vụ bồi dưỡng giáo viên khối.</w:t>
      </w:r>
    </w:p>
    <w:p w14:paraId="650D850C">
      <w:pPr>
        <w:numPr>
          <w:ilvl w:val="0"/>
          <w:numId w:val="6"/>
        </w:numPr>
        <w:spacing w:line="240" w:lineRule="auto"/>
      </w:pPr>
      <w:r>
        <w:t>Chia sẻ bài giảng và tài nguyên số.</w:t>
      </w:r>
    </w:p>
    <w:p w14:paraId="52B61552">
      <w:pPr>
        <w:spacing w:line="240" w:lineRule="auto"/>
      </w:pPr>
      <w:r>
        <w:rPr>
          <w:b/>
          <w:bCs/>
        </w:rPr>
        <w:t>e. Cô Nguyễn Thị Hương Trà – Giáo viên khối Nhà trẻ</w:t>
      </w:r>
    </w:p>
    <w:p w14:paraId="70DACFFD">
      <w:pPr>
        <w:numPr>
          <w:ilvl w:val="0"/>
          <w:numId w:val="4"/>
        </w:numPr>
        <w:spacing w:line="240" w:lineRule="auto"/>
      </w:pPr>
      <w:r>
        <w:t>Thiết kế hình ảnh hoạt động khối Nhà trẻ.</w:t>
      </w:r>
    </w:p>
    <w:p w14:paraId="156A2296">
      <w:pPr>
        <w:numPr>
          <w:ilvl w:val="0"/>
          <w:numId w:val="7"/>
        </w:numPr>
        <w:spacing w:line="240" w:lineRule="auto"/>
      </w:pPr>
      <w:r>
        <w:t>Tổ chức đăng tin tuyên truyền hoạt động khối. Gợi ý hoạt động công nghệ phù hợp trẻ nhỏ.</w:t>
      </w:r>
    </w:p>
    <w:p w14:paraId="6DB9D91B">
      <w:pPr>
        <w:spacing w:line="240" w:lineRule="auto"/>
      </w:pPr>
      <w:r>
        <w:rPr>
          <w:b/>
          <w:bCs/>
        </w:rPr>
        <w:t>f. Cô Nguyễn Thị Loan – Giáo viên khối Mẫu giáo lớn</w:t>
      </w:r>
    </w:p>
    <w:p w14:paraId="0DCAD6AD">
      <w:pPr>
        <w:numPr>
          <w:ilvl w:val="0"/>
          <w:numId w:val="8"/>
        </w:numPr>
        <w:spacing w:line="240" w:lineRule="auto"/>
      </w:pPr>
      <w:r>
        <w:t>Quay, dựng video hoạt động học và ngoại khóa.</w:t>
      </w:r>
    </w:p>
    <w:p w14:paraId="399A53AF">
      <w:pPr>
        <w:numPr>
          <w:ilvl w:val="0"/>
          <w:numId w:val="8"/>
        </w:numPr>
        <w:spacing w:line="240" w:lineRule="auto"/>
      </w:pPr>
      <w:r>
        <w:t>Phối hợp tổ chức thi trực tuyến, hội giảng online.</w:t>
      </w:r>
    </w:p>
    <w:p w14:paraId="70893A30">
      <w:pPr>
        <w:spacing w:line="240" w:lineRule="auto"/>
      </w:pPr>
      <w:r>
        <w:rPr>
          <w:b/>
          <w:bCs/>
        </w:rPr>
        <w:t>g. Cô Nguyễn Thị Hương – Giáo viên khối 5 tuổi</w:t>
      </w:r>
    </w:p>
    <w:p w14:paraId="5B8A2691">
      <w:pPr>
        <w:numPr>
          <w:ilvl w:val="0"/>
          <w:numId w:val="7"/>
        </w:numPr>
        <w:spacing w:line="240" w:lineRule="auto"/>
      </w:pPr>
      <w:r>
        <w:t>Quản lý kho học liệu điện tử cho trẻ dưới 5 tuổi .</w:t>
      </w:r>
    </w:p>
    <w:p w14:paraId="5DF66E80">
      <w:pPr>
        <w:numPr>
          <w:ilvl w:val="0"/>
          <w:numId w:val="7"/>
        </w:numPr>
        <w:spacing w:line="240" w:lineRule="auto"/>
      </w:pPr>
      <w:r>
        <w:t>Gợi ý hoạt động công nghệ phù hợp trẻ.</w:t>
      </w:r>
    </w:p>
    <w:p w14:paraId="51FA1EEF">
      <w:pPr>
        <w:spacing w:line="240" w:lineRule="auto"/>
      </w:pPr>
      <w:r>
        <w:rPr>
          <w:b/>
          <w:bCs/>
        </w:rPr>
        <w:t xml:space="preserve"> TỔ CHỨC THỰC HIỆN</w:t>
      </w:r>
    </w:p>
    <w:p w14:paraId="03818906">
      <w:pPr>
        <w:numPr>
          <w:ilvl w:val="0"/>
          <w:numId w:val="9"/>
        </w:numPr>
        <w:spacing w:line="240" w:lineRule="auto"/>
      </w:pPr>
      <w:r>
        <w:t>Họp nhóm CNTT hàng tháng để đánh giá kết quả và triển khai nhiệm vụ tiếp theo.</w:t>
      </w:r>
    </w:p>
    <w:p w14:paraId="1B7268A0">
      <w:pPr>
        <w:numPr>
          <w:ilvl w:val="0"/>
          <w:numId w:val="9"/>
        </w:numPr>
        <w:spacing w:line="240" w:lineRule="auto"/>
      </w:pPr>
      <w:r>
        <w:t>Phó ban tổng hợp báo cáo gửi Trưởng ban và Ban giám hiệu.</w:t>
      </w:r>
    </w:p>
    <w:p w14:paraId="0F247382">
      <w:pPr>
        <w:numPr>
          <w:ilvl w:val="0"/>
          <w:numId w:val="9"/>
        </w:numPr>
        <w:spacing w:line="240" w:lineRule="auto"/>
      </w:pPr>
      <w:r>
        <w:t>Các thành viên có nhiệm vụ lập nhật ký công việc và lưu trữ tài liệu minh chứng.</w:t>
      </w:r>
    </w:p>
    <w:p w14:paraId="046FEA3E">
      <w:pPr>
        <w:numPr>
          <w:ilvl w:val="0"/>
          <w:numId w:val="9"/>
        </w:numPr>
        <w:spacing w:line="240" w:lineRule="auto"/>
      </w:pPr>
      <w:r>
        <w:t>Có cơ chế đánh giá, khen thưởng và hỗ trợ chuyên môn định kỳ.</w:t>
      </w:r>
    </w:p>
    <w:p w14:paraId="6CA14674">
      <w:pPr>
        <w:ind w:firstLine="720"/>
        <w:jc w:val="center"/>
        <w:rPr>
          <w:sz w:val="24"/>
          <w:szCs w:val="24"/>
          <w:lang w:val="nl-NL"/>
        </w:rPr>
      </w:pPr>
      <w:r>
        <w:rPr>
          <w:sz w:val="24"/>
          <w:szCs w:val="24"/>
          <w:lang w:val="nl-NL"/>
        </w:rPr>
        <w:t xml:space="preserve">          </w:t>
      </w:r>
    </w:p>
    <w:sectPr>
      <w:pgSz w:w="11907" w:h="16840"/>
      <w:pgMar w:top="429" w:right="847" w:bottom="0" w:left="1588"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ordia New">
    <w:altName w:val="Microsoft Sans Serif"/>
    <w:panose1 w:val="020B0304020202020204"/>
    <w:charset w:val="DE"/>
    <w:family w:val="swiss"/>
    <w:pitch w:val="default"/>
    <w:sig w:usb0="00000000" w:usb1="00000000" w:usb2="00000000" w:usb3="00000000" w:csb0="00010001" w:csb1="00000000"/>
  </w:font>
  <w:font w:name="Cordia New">
    <w:altName w:val="UTM Scriptina KT"/>
    <w:panose1 w:val="00000000000000000000"/>
    <w:charset w:val="00"/>
    <w:family w:val="auto"/>
    <w:pitch w:val="default"/>
    <w:sig w:usb0="00000000" w:usb1="00000000" w:usb2="00000000" w:usb3="00000000" w:csb0="00000000" w:csb1="00000000"/>
  </w:font>
  <w:font w:name="Aptos">
    <w:altName w:val="SimSun"/>
    <w:panose1 w:val="00000000000000000000"/>
    <w:charset w:val="86"/>
    <w:family w:val="swiss"/>
    <w:pitch w:val="default"/>
    <w:sig w:usb0="00000000" w:usb1="00000000" w:usb2="00000000" w:usb3="00000000" w:csb0="0000019F" w:csb1="00000000"/>
  </w:font>
  <w:font w:name="Aptos">
    <w:altName w:val="SimSun"/>
    <w:panose1 w:val="00000000000000000000"/>
    <w:charset w:val="86"/>
    <w:family w:val="auto"/>
    <w:pitch w:val="default"/>
    <w:sig w:usb0="00000000" w:usb1="00000000" w:usb2="00000000" w:usb3="00000000" w:csb0="00000000" w:csb1="00000000"/>
  </w:font>
  <w:font w:name="Aptos Display">
    <w:altName w:val="UTM Scriptina KT"/>
    <w:panose1 w:val="00000000000000000000"/>
    <w:charset w:val="00"/>
    <w:family w:val="swiss"/>
    <w:pitch w:val="default"/>
    <w:sig w:usb0="00000000" w:usb1="00000000" w:usb2="00000000" w:usb3="00000000" w:csb0="0000019F" w:csb1="00000000"/>
  </w:font>
  <w:font w:name="等线 Light">
    <w:altName w:val="UTM Scriptina KT"/>
    <w:panose1 w:val="00000000000000000000"/>
    <w:charset w:val="00"/>
    <w:family w:val="auto"/>
    <w:pitch w:val="default"/>
    <w:sig w:usb0="00000000" w:usb1="00000000" w:usb2="00000000" w:usb3="00000000" w:csb0="00000000" w:csb1="00000000"/>
  </w:font>
  <w:font w:name="Angsana New">
    <w:altName w:val="Microsoft Sans Serif"/>
    <w:panose1 w:val="02020603050405020304"/>
    <w:charset w:val="DE"/>
    <w:family w:val="roman"/>
    <w:pitch w:val="default"/>
    <w:sig w:usb0="00000000" w:usb1="00000000" w:usb2="00000000" w:usb3="00000000" w:csb0="00010001" w:csb1="00000000"/>
  </w:font>
  <w:font w:name=".VnTimeH">
    <w:panose1 w:val="020B7200000000000000"/>
    <w:charset w:val="00"/>
    <w:family w:val="swiss"/>
    <w:pitch w:val="default"/>
    <w:sig w:usb0="00000000" w:usb1="00000000" w:usb2="00000000" w:usb3="00000000" w:csb0="00000000" w:csb1="00000000"/>
  </w:font>
  <w:font w:name="TimesNewRomanPS-ItalicMT">
    <w:altName w:val="Times New Roman"/>
    <w:panose1 w:val="00000000000000000000"/>
    <w:charset w:val="00"/>
    <w:family w:val="roman"/>
    <w:pitch w:val="default"/>
    <w:sig w:usb0="00000000" w:usb1="00000000" w:usb2="00000000" w:usb3="00000000" w:csb0="00000000" w:csb1="00000000"/>
  </w:font>
  <w:font w:name="Aptos">
    <w:altName w:val="UTM Scriptina KT"/>
    <w:panose1 w:val="00000000000000000000"/>
    <w:charset w:val="00"/>
    <w:family w:val="auto"/>
    <w:pitch w:val="default"/>
    <w:sig w:usb0="00000000" w:usb1="00000000" w:usb2="00000000" w:usb3="00000000" w:csb0="00000000" w:csb1="00000000"/>
  </w:font>
  <w:font w:name="UTM Scriptina KT">
    <w:panose1 w:val="02000500000000000000"/>
    <w:charset w:val="00"/>
    <w:family w:val="auto"/>
    <w:pitch w:val="default"/>
    <w:sig w:usb0="800000A7" w:usb1="5000004A" w:usb2="00000000" w:usb3="00000000" w:csb0="20000111" w:csb1="41000000"/>
  </w:font>
  <w:font w:name="Arial Unicode MS">
    <w:panose1 w:val="020B0604020202020204"/>
    <w:charset w:val="86"/>
    <w:family w:val="auto"/>
    <w:pitch w:val="default"/>
    <w:sig w:usb0="FFFFFFFF" w:usb1="E9FFFFFF" w:usb2="0000003F" w:usb3="00000000" w:csb0="603F01FF" w:csb1="FFFF0000"/>
  </w:font>
  <w:font w:name="Microsoft Sans Serif">
    <w:panose1 w:val="020B0604020202020204"/>
    <w:charset w:val="00"/>
    <w:family w:val="auto"/>
    <w:pitch w:val="default"/>
    <w:sig w:usb0="E5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DF09AF"/>
    <w:multiLevelType w:val="multilevel"/>
    <w:tmpl w:val="0BDF09A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11837571"/>
    <w:multiLevelType w:val="multilevel"/>
    <w:tmpl w:val="1183757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1A7E0F90"/>
    <w:multiLevelType w:val="multilevel"/>
    <w:tmpl w:val="1A7E0F9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233D2306"/>
    <w:multiLevelType w:val="multilevel"/>
    <w:tmpl w:val="233D230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2D541A1D"/>
    <w:multiLevelType w:val="multilevel"/>
    <w:tmpl w:val="2D541A1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2FA50ED5"/>
    <w:multiLevelType w:val="multilevel"/>
    <w:tmpl w:val="2FA50ED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32046FAF"/>
    <w:multiLevelType w:val="multilevel"/>
    <w:tmpl w:val="32046FA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334D4697"/>
    <w:multiLevelType w:val="multilevel"/>
    <w:tmpl w:val="334D469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3EFE524A"/>
    <w:multiLevelType w:val="multilevel"/>
    <w:tmpl w:val="3EFE524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6"/>
  </w:num>
  <w:num w:numId="2">
    <w:abstractNumId w:val="4"/>
  </w:num>
  <w:num w:numId="3">
    <w:abstractNumId w:val="7"/>
  </w:num>
  <w:num w:numId="4">
    <w:abstractNumId w:val="1"/>
  </w:num>
  <w:num w:numId="5">
    <w:abstractNumId w:val="0"/>
  </w:num>
  <w:num w:numId="6">
    <w:abstractNumId w:val="3"/>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0EE"/>
    <w:rsid w:val="00127985"/>
    <w:rsid w:val="00177E7C"/>
    <w:rsid w:val="00244B47"/>
    <w:rsid w:val="002822C3"/>
    <w:rsid w:val="00284E8F"/>
    <w:rsid w:val="0040208E"/>
    <w:rsid w:val="00533012"/>
    <w:rsid w:val="00595073"/>
    <w:rsid w:val="007E40EE"/>
    <w:rsid w:val="00980043"/>
    <w:rsid w:val="00A76F24"/>
    <w:rsid w:val="00BC08E3"/>
    <w:rsid w:val="00C94F0D"/>
    <w:rsid w:val="00E7481B"/>
    <w:rsid w:val="00E836C3"/>
    <w:rsid w:val="00EC11D7"/>
    <w:rsid w:val="00F2734B"/>
    <w:rsid w:val="00FD7527"/>
    <w:rsid w:val="01A623DB"/>
    <w:rsid w:val="2A133CC7"/>
    <w:rsid w:val="2E0D43C2"/>
    <w:rsid w:val="47DC0D6E"/>
    <w:rsid w:val="4C2A2C26"/>
    <w:rsid w:val="4EFB7E83"/>
    <w:rsid w:val="7E54157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8"/>
      <w:szCs w:val="28"/>
      <w:lang w:val="en-US" w:eastAsia="en-US" w:bidi="ar-SA"/>
    </w:rPr>
  </w:style>
  <w:style w:type="paragraph" w:styleId="2">
    <w:name w:val="heading 1"/>
    <w:basedOn w:val="1"/>
    <w:next w:val="1"/>
    <w:link w:val="16"/>
    <w:qFormat/>
    <w:uiPriority w:val="9"/>
    <w:pPr>
      <w:keepNext/>
      <w:keepLines/>
      <w:spacing w:before="360" w:after="80" w:line="259" w:lineRule="auto"/>
      <w:outlineLvl w:val="0"/>
    </w:pPr>
    <w:rPr>
      <w:rFonts w:asciiTheme="majorHAnsi" w:hAnsiTheme="majorHAnsi" w:eastAsiaTheme="majorEastAsia" w:cstheme="majorBidi"/>
      <w:color w:val="104862" w:themeColor="accent1" w:themeShade="BF"/>
      <w:kern w:val="2"/>
      <w:sz w:val="40"/>
      <w:szCs w:val="50"/>
      <w:lang w:bidi="th-TH"/>
      <w14:ligatures w14:val="standardContextual"/>
    </w:rPr>
  </w:style>
  <w:style w:type="paragraph" w:styleId="3">
    <w:name w:val="heading 2"/>
    <w:basedOn w:val="1"/>
    <w:next w:val="1"/>
    <w:link w:val="17"/>
    <w:semiHidden/>
    <w:unhideWhenUsed/>
    <w:qFormat/>
    <w:uiPriority w:val="9"/>
    <w:pPr>
      <w:keepNext/>
      <w:keepLines/>
      <w:spacing w:before="160" w:after="80" w:line="259" w:lineRule="auto"/>
      <w:outlineLvl w:val="1"/>
    </w:pPr>
    <w:rPr>
      <w:rFonts w:asciiTheme="majorHAnsi" w:hAnsiTheme="majorHAnsi" w:eastAsiaTheme="majorEastAsia" w:cstheme="majorBidi"/>
      <w:color w:val="104862" w:themeColor="accent1" w:themeShade="BF"/>
      <w:kern w:val="2"/>
      <w:sz w:val="32"/>
      <w:szCs w:val="40"/>
      <w:lang w:bidi="th-TH"/>
      <w14:ligatures w14:val="standardContextual"/>
    </w:rPr>
  </w:style>
  <w:style w:type="paragraph" w:styleId="4">
    <w:name w:val="heading 3"/>
    <w:basedOn w:val="1"/>
    <w:next w:val="1"/>
    <w:link w:val="18"/>
    <w:semiHidden/>
    <w:unhideWhenUsed/>
    <w:qFormat/>
    <w:uiPriority w:val="9"/>
    <w:pPr>
      <w:keepNext/>
      <w:keepLines/>
      <w:spacing w:before="160" w:after="80" w:line="259" w:lineRule="auto"/>
      <w:outlineLvl w:val="2"/>
    </w:pPr>
    <w:rPr>
      <w:rFonts w:asciiTheme="minorHAnsi" w:hAnsiTheme="minorHAnsi" w:eastAsiaTheme="majorEastAsia" w:cstheme="majorBidi"/>
      <w:color w:val="104862" w:themeColor="accent1" w:themeShade="BF"/>
      <w:kern w:val="2"/>
      <w:szCs w:val="35"/>
      <w:lang w:bidi="th-TH"/>
      <w14:ligatures w14:val="standardContextual"/>
    </w:rPr>
  </w:style>
  <w:style w:type="paragraph" w:styleId="5">
    <w:name w:val="heading 4"/>
    <w:basedOn w:val="1"/>
    <w:next w:val="1"/>
    <w:link w:val="19"/>
    <w:semiHidden/>
    <w:unhideWhenUsed/>
    <w:qFormat/>
    <w:uiPriority w:val="9"/>
    <w:pPr>
      <w:keepNext/>
      <w:keepLines/>
      <w:spacing w:before="80" w:after="40" w:line="259" w:lineRule="auto"/>
      <w:outlineLvl w:val="3"/>
    </w:pPr>
    <w:rPr>
      <w:rFonts w:asciiTheme="minorHAnsi" w:hAnsiTheme="minorHAnsi" w:eastAsiaTheme="majorEastAsia" w:cstheme="majorBidi"/>
      <w:i/>
      <w:iCs/>
      <w:color w:val="104862" w:themeColor="accent1" w:themeShade="BF"/>
      <w:kern w:val="2"/>
      <w:szCs w:val="35"/>
      <w:lang w:bidi="th-TH"/>
      <w14:ligatures w14:val="standardContextual"/>
    </w:rPr>
  </w:style>
  <w:style w:type="paragraph" w:styleId="6">
    <w:name w:val="heading 5"/>
    <w:basedOn w:val="1"/>
    <w:next w:val="1"/>
    <w:link w:val="20"/>
    <w:semiHidden/>
    <w:unhideWhenUsed/>
    <w:qFormat/>
    <w:uiPriority w:val="9"/>
    <w:pPr>
      <w:keepNext/>
      <w:keepLines/>
      <w:spacing w:before="80" w:after="40" w:line="259" w:lineRule="auto"/>
      <w:outlineLvl w:val="4"/>
    </w:pPr>
    <w:rPr>
      <w:rFonts w:asciiTheme="minorHAnsi" w:hAnsiTheme="minorHAnsi" w:eastAsiaTheme="majorEastAsia" w:cstheme="majorBidi"/>
      <w:color w:val="104862" w:themeColor="accent1" w:themeShade="BF"/>
      <w:kern w:val="2"/>
      <w:szCs w:val="35"/>
      <w:lang w:bidi="th-TH"/>
      <w14:ligatures w14:val="standardContextual"/>
    </w:rPr>
  </w:style>
  <w:style w:type="paragraph" w:styleId="7">
    <w:name w:val="heading 6"/>
    <w:basedOn w:val="1"/>
    <w:next w:val="1"/>
    <w:link w:val="21"/>
    <w:semiHidden/>
    <w:unhideWhenUsed/>
    <w:qFormat/>
    <w:uiPriority w:val="9"/>
    <w:pPr>
      <w:keepNext/>
      <w:keepLines/>
      <w:spacing w:before="40" w:line="259" w:lineRule="auto"/>
      <w:outlineLvl w:val="5"/>
    </w:pPr>
    <w:rPr>
      <w:rFonts w:asciiTheme="minorHAnsi" w:hAnsiTheme="minorHAnsi" w:eastAsiaTheme="majorEastAsia" w:cstheme="majorBidi"/>
      <w:i/>
      <w:iCs/>
      <w:color w:val="595959" w:themeColor="text1" w:themeTint="A6"/>
      <w:kern w:val="2"/>
      <w:szCs w:val="35"/>
      <w:lang w:bidi="th-TH"/>
      <w14:textFill>
        <w14:solidFill>
          <w14:schemeClr w14:val="tx1">
            <w14:lumMod w14:val="65000"/>
            <w14:lumOff w14:val="35000"/>
          </w14:schemeClr>
        </w14:solidFill>
      </w14:textFill>
      <w14:ligatures w14:val="standardContextual"/>
    </w:rPr>
  </w:style>
  <w:style w:type="paragraph" w:styleId="8">
    <w:name w:val="heading 7"/>
    <w:basedOn w:val="1"/>
    <w:next w:val="1"/>
    <w:link w:val="22"/>
    <w:semiHidden/>
    <w:unhideWhenUsed/>
    <w:qFormat/>
    <w:uiPriority w:val="9"/>
    <w:pPr>
      <w:keepNext/>
      <w:keepLines/>
      <w:spacing w:before="40" w:line="259" w:lineRule="auto"/>
      <w:outlineLvl w:val="6"/>
    </w:pPr>
    <w:rPr>
      <w:rFonts w:asciiTheme="minorHAnsi" w:hAnsiTheme="minorHAnsi" w:eastAsiaTheme="majorEastAsia" w:cstheme="majorBidi"/>
      <w:color w:val="595959" w:themeColor="text1" w:themeTint="A6"/>
      <w:kern w:val="2"/>
      <w:szCs w:val="35"/>
      <w:lang w:bidi="th-TH"/>
      <w14:textFill>
        <w14:solidFill>
          <w14:schemeClr w14:val="tx1">
            <w14:lumMod w14:val="65000"/>
            <w14:lumOff w14:val="35000"/>
          </w14:schemeClr>
        </w14:solidFill>
      </w14:textFill>
      <w14:ligatures w14:val="standardContextual"/>
    </w:rPr>
  </w:style>
  <w:style w:type="paragraph" w:styleId="9">
    <w:name w:val="heading 8"/>
    <w:basedOn w:val="1"/>
    <w:next w:val="1"/>
    <w:link w:val="23"/>
    <w:semiHidden/>
    <w:unhideWhenUsed/>
    <w:qFormat/>
    <w:uiPriority w:val="9"/>
    <w:pPr>
      <w:keepNext/>
      <w:keepLines/>
      <w:spacing w:line="259" w:lineRule="auto"/>
      <w:outlineLvl w:val="7"/>
    </w:pPr>
    <w:rPr>
      <w:rFonts w:asciiTheme="minorHAnsi" w:hAnsiTheme="minorHAnsi" w:eastAsiaTheme="majorEastAsia" w:cstheme="majorBidi"/>
      <w:i/>
      <w:iCs/>
      <w:color w:val="262626" w:themeColor="text1" w:themeTint="D9"/>
      <w:kern w:val="2"/>
      <w:szCs w:val="35"/>
      <w:lang w:bidi="th-TH"/>
      <w14:textFill>
        <w14:solidFill>
          <w14:schemeClr w14:val="tx1">
            <w14:lumMod w14:val="85000"/>
            <w14:lumOff w14:val="15000"/>
          </w14:schemeClr>
        </w14:solidFill>
      </w14:textFill>
      <w14:ligatures w14:val="standardContextual"/>
    </w:rPr>
  </w:style>
  <w:style w:type="paragraph" w:styleId="10">
    <w:name w:val="heading 9"/>
    <w:basedOn w:val="1"/>
    <w:next w:val="1"/>
    <w:link w:val="24"/>
    <w:semiHidden/>
    <w:unhideWhenUsed/>
    <w:qFormat/>
    <w:uiPriority w:val="9"/>
    <w:pPr>
      <w:keepNext/>
      <w:keepLines/>
      <w:spacing w:line="259" w:lineRule="auto"/>
      <w:outlineLvl w:val="8"/>
    </w:pPr>
    <w:rPr>
      <w:rFonts w:asciiTheme="minorHAnsi" w:hAnsiTheme="minorHAnsi" w:eastAsiaTheme="majorEastAsia" w:cstheme="majorBidi"/>
      <w:color w:val="262626" w:themeColor="text1" w:themeTint="D9"/>
      <w:kern w:val="2"/>
      <w:szCs w:val="35"/>
      <w:lang w:bidi="th-TH"/>
      <w14:textFill>
        <w14:solidFill>
          <w14:schemeClr w14:val="tx1">
            <w14:lumMod w14:val="85000"/>
            <w14:lumOff w14:val="15000"/>
          </w14:schemeClr>
        </w14:solidFill>
      </w14:textFill>
      <w14:ligatures w14:val="standardContextua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Subtitle"/>
    <w:basedOn w:val="1"/>
    <w:next w:val="1"/>
    <w:link w:val="26"/>
    <w:qFormat/>
    <w:uiPriority w:val="11"/>
    <w:pPr>
      <w:spacing w:after="160" w:line="259" w:lineRule="auto"/>
    </w:pPr>
    <w:rPr>
      <w:rFonts w:asciiTheme="minorHAnsi" w:hAnsiTheme="minorHAnsi" w:eastAsiaTheme="majorEastAsia" w:cstheme="majorBidi"/>
      <w:color w:val="595959" w:themeColor="text1" w:themeTint="A6"/>
      <w:spacing w:val="15"/>
      <w:kern w:val="2"/>
      <w:szCs w:val="35"/>
      <w:lang w:bidi="th-TH"/>
      <w14:textFill>
        <w14:solidFill>
          <w14:schemeClr w14:val="tx1">
            <w14:lumMod w14:val="65000"/>
            <w14:lumOff w14:val="35000"/>
          </w14:schemeClr>
        </w14:solidFill>
      </w14:textFill>
      <w14:ligatures w14:val="standardContextual"/>
    </w:rPr>
  </w:style>
  <w:style w:type="table" w:styleId="14">
    <w:name w:val="Table Grid"/>
    <w:basedOn w:val="12"/>
    <w:qFormat/>
    <w:uiPriority w:val="0"/>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itle"/>
    <w:basedOn w:val="1"/>
    <w:next w:val="1"/>
    <w:link w:val="25"/>
    <w:qFormat/>
    <w:uiPriority w:val="10"/>
    <w:pPr>
      <w:spacing w:after="80"/>
      <w:contextualSpacing/>
    </w:pPr>
    <w:rPr>
      <w:rFonts w:asciiTheme="majorHAnsi" w:hAnsiTheme="majorHAnsi" w:eastAsiaTheme="majorEastAsia" w:cstheme="majorBidi"/>
      <w:spacing w:val="-10"/>
      <w:kern w:val="28"/>
      <w:sz w:val="56"/>
      <w:szCs w:val="71"/>
      <w:lang w:bidi="th-TH"/>
      <w14:ligatures w14:val="standardContextual"/>
    </w:rPr>
  </w:style>
  <w:style w:type="character" w:customStyle="1" w:styleId="16">
    <w:name w:val="Heading 1 Char"/>
    <w:basedOn w:val="11"/>
    <w:link w:val="2"/>
    <w:qFormat/>
    <w:uiPriority w:val="9"/>
    <w:rPr>
      <w:rFonts w:asciiTheme="majorHAnsi" w:hAnsiTheme="majorHAnsi" w:eastAsiaTheme="majorEastAsia" w:cstheme="majorBidi"/>
      <w:color w:val="104862" w:themeColor="accent1" w:themeShade="BF"/>
      <w:sz w:val="40"/>
      <w:szCs w:val="50"/>
    </w:rPr>
  </w:style>
  <w:style w:type="character" w:customStyle="1" w:styleId="17">
    <w:name w:val="Heading 2 Char"/>
    <w:basedOn w:val="11"/>
    <w:link w:val="3"/>
    <w:semiHidden/>
    <w:qFormat/>
    <w:uiPriority w:val="9"/>
    <w:rPr>
      <w:rFonts w:asciiTheme="majorHAnsi" w:hAnsiTheme="majorHAnsi" w:eastAsiaTheme="majorEastAsia" w:cstheme="majorBidi"/>
      <w:color w:val="104862" w:themeColor="accent1" w:themeShade="BF"/>
      <w:sz w:val="32"/>
      <w:szCs w:val="40"/>
    </w:rPr>
  </w:style>
  <w:style w:type="character" w:customStyle="1" w:styleId="18">
    <w:name w:val="Heading 3 Char"/>
    <w:basedOn w:val="11"/>
    <w:link w:val="4"/>
    <w:semiHidden/>
    <w:qFormat/>
    <w:uiPriority w:val="9"/>
    <w:rPr>
      <w:rFonts w:asciiTheme="minorHAnsi" w:hAnsiTheme="minorHAnsi" w:eastAsiaTheme="majorEastAsia" w:cstheme="majorBidi"/>
      <w:color w:val="104862" w:themeColor="accent1" w:themeShade="BF"/>
      <w:szCs w:val="35"/>
    </w:rPr>
  </w:style>
  <w:style w:type="character" w:customStyle="1" w:styleId="19">
    <w:name w:val="Heading 4 Char"/>
    <w:basedOn w:val="11"/>
    <w:link w:val="5"/>
    <w:semiHidden/>
    <w:qFormat/>
    <w:uiPriority w:val="9"/>
    <w:rPr>
      <w:rFonts w:asciiTheme="minorHAnsi" w:hAnsiTheme="minorHAnsi" w:eastAsiaTheme="majorEastAsia" w:cstheme="majorBidi"/>
      <w:i/>
      <w:iCs/>
      <w:color w:val="104862" w:themeColor="accent1" w:themeShade="BF"/>
      <w:szCs w:val="35"/>
    </w:rPr>
  </w:style>
  <w:style w:type="character" w:customStyle="1" w:styleId="20">
    <w:name w:val="Heading 5 Char"/>
    <w:basedOn w:val="11"/>
    <w:link w:val="6"/>
    <w:semiHidden/>
    <w:qFormat/>
    <w:uiPriority w:val="9"/>
    <w:rPr>
      <w:rFonts w:asciiTheme="minorHAnsi" w:hAnsiTheme="minorHAnsi" w:eastAsiaTheme="majorEastAsia" w:cstheme="majorBidi"/>
      <w:color w:val="104862" w:themeColor="accent1" w:themeShade="BF"/>
      <w:szCs w:val="35"/>
    </w:rPr>
  </w:style>
  <w:style w:type="character" w:customStyle="1" w:styleId="21">
    <w:name w:val="Heading 6 Char"/>
    <w:basedOn w:val="11"/>
    <w:link w:val="7"/>
    <w:semiHidden/>
    <w:qFormat/>
    <w:uiPriority w:val="9"/>
    <w:rPr>
      <w:rFonts w:asciiTheme="minorHAnsi" w:hAnsiTheme="minorHAnsi" w:eastAsiaTheme="majorEastAsia" w:cstheme="majorBidi"/>
      <w:i/>
      <w:iCs/>
      <w:color w:val="595959" w:themeColor="text1" w:themeTint="A6"/>
      <w:szCs w:val="35"/>
      <w14:textFill>
        <w14:solidFill>
          <w14:schemeClr w14:val="tx1">
            <w14:lumMod w14:val="65000"/>
            <w14:lumOff w14:val="35000"/>
          </w14:schemeClr>
        </w14:solidFill>
      </w14:textFill>
    </w:rPr>
  </w:style>
  <w:style w:type="character" w:customStyle="1" w:styleId="22">
    <w:name w:val="Heading 7 Char"/>
    <w:basedOn w:val="11"/>
    <w:link w:val="8"/>
    <w:semiHidden/>
    <w:qFormat/>
    <w:uiPriority w:val="9"/>
    <w:rPr>
      <w:rFonts w:asciiTheme="minorHAnsi" w:hAnsiTheme="minorHAnsi" w:eastAsiaTheme="majorEastAsia" w:cstheme="majorBidi"/>
      <w:color w:val="595959" w:themeColor="text1" w:themeTint="A6"/>
      <w:szCs w:val="35"/>
      <w14:textFill>
        <w14:solidFill>
          <w14:schemeClr w14:val="tx1">
            <w14:lumMod w14:val="65000"/>
            <w14:lumOff w14:val="35000"/>
          </w14:schemeClr>
        </w14:solidFill>
      </w14:textFill>
    </w:rPr>
  </w:style>
  <w:style w:type="character" w:customStyle="1" w:styleId="23">
    <w:name w:val="Heading 8 Char"/>
    <w:basedOn w:val="11"/>
    <w:link w:val="9"/>
    <w:semiHidden/>
    <w:qFormat/>
    <w:uiPriority w:val="9"/>
    <w:rPr>
      <w:rFonts w:asciiTheme="minorHAnsi" w:hAnsiTheme="minorHAnsi" w:eastAsiaTheme="majorEastAsia" w:cstheme="majorBidi"/>
      <w:i/>
      <w:iCs/>
      <w:color w:val="262626" w:themeColor="text1" w:themeTint="D9"/>
      <w:szCs w:val="35"/>
      <w14:textFill>
        <w14:solidFill>
          <w14:schemeClr w14:val="tx1">
            <w14:lumMod w14:val="85000"/>
            <w14:lumOff w14:val="15000"/>
          </w14:schemeClr>
        </w14:solidFill>
      </w14:textFill>
    </w:rPr>
  </w:style>
  <w:style w:type="character" w:customStyle="1" w:styleId="24">
    <w:name w:val="Heading 9 Char"/>
    <w:basedOn w:val="11"/>
    <w:link w:val="10"/>
    <w:semiHidden/>
    <w:qFormat/>
    <w:uiPriority w:val="9"/>
    <w:rPr>
      <w:rFonts w:asciiTheme="minorHAnsi" w:hAnsiTheme="minorHAnsi" w:eastAsiaTheme="majorEastAsia" w:cstheme="majorBidi"/>
      <w:color w:val="262626" w:themeColor="text1" w:themeTint="D9"/>
      <w:szCs w:val="35"/>
      <w14:textFill>
        <w14:solidFill>
          <w14:schemeClr w14:val="tx1">
            <w14:lumMod w14:val="85000"/>
            <w14:lumOff w14:val="15000"/>
          </w14:schemeClr>
        </w14:solidFill>
      </w14:textFill>
    </w:rPr>
  </w:style>
  <w:style w:type="character" w:customStyle="1" w:styleId="25">
    <w:name w:val="Title Char"/>
    <w:basedOn w:val="11"/>
    <w:link w:val="15"/>
    <w:qFormat/>
    <w:uiPriority w:val="10"/>
    <w:rPr>
      <w:rFonts w:asciiTheme="majorHAnsi" w:hAnsiTheme="majorHAnsi" w:eastAsiaTheme="majorEastAsia" w:cstheme="majorBidi"/>
      <w:spacing w:val="-10"/>
      <w:kern w:val="28"/>
      <w:sz w:val="56"/>
      <w:szCs w:val="71"/>
    </w:rPr>
  </w:style>
  <w:style w:type="character" w:customStyle="1" w:styleId="26">
    <w:name w:val="Subtitle Char"/>
    <w:basedOn w:val="11"/>
    <w:link w:val="13"/>
    <w:qFormat/>
    <w:uiPriority w:val="11"/>
    <w:rPr>
      <w:rFonts w:asciiTheme="minorHAnsi" w:hAnsiTheme="minorHAnsi" w:eastAsiaTheme="majorEastAsia" w:cstheme="majorBidi"/>
      <w:color w:val="595959" w:themeColor="text1" w:themeTint="A6"/>
      <w:spacing w:val="15"/>
      <w:szCs w:val="35"/>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line="259" w:lineRule="auto"/>
      <w:jc w:val="center"/>
    </w:pPr>
    <w:rPr>
      <w:rFonts w:eastAsiaTheme="minorHAnsi" w:cstheme="minorBidi"/>
      <w:i/>
      <w:iCs/>
      <w:color w:val="404040" w:themeColor="text1" w:themeTint="BF"/>
      <w:kern w:val="2"/>
      <w:szCs w:val="35"/>
      <w:lang w:bidi="th-TH"/>
      <w14:textFill>
        <w14:solidFill>
          <w14:schemeClr w14:val="tx1">
            <w14:lumMod w14:val="75000"/>
            <w14:lumOff w14:val="25000"/>
          </w14:schemeClr>
        </w14:solidFill>
      </w14:textFill>
      <w14:ligatures w14:val="standardContextual"/>
    </w:rPr>
  </w:style>
  <w:style w:type="character" w:customStyle="1" w:styleId="28">
    <w:name w:val="Quote Char"/>
    <w:basedOn w:val="11"/>
    <w:link w:val="27"/>
    <w:qFormat/>
    <w:uiPriority w:val="29"/>
    <w:rPr>
      <w:i/>
      <w:iCs/>
      <w:color w:val="404040" w:themeColor="text1" w:themeTint="BF"/>
      <w:szCs w:val="35"/>
      <w14:textFill>
        <w14:solidFill>
          <w14:schemeClr w14:val="tx1">
            <w14:lumMod w14:val="75000"/>
            <w14:lumOff w14:val="25000"/>
          </w14:schemeClr>
        </w14:solidFill>
      </w14:textFill>
    </w:rPr>
  </w:style>
  <w:style w:type="paragraph" w:styleId="29">
    <w:name w:val="List Paragraph"/>
    <w:basedOn w:val="1"/>
    <w:qFormat/>
    <w:uiPriority w:val="34"/>
    <w:pPr>
      <w:spacing w:after="160" w:line="259" w:lineRule="auto"/>
      <w:ind w:left="720"/>
      <w:contextualSpacing/>
    </w:pPr>
    <w:rPr>
      <w:rFonts w:eastAsiaTheme="minorHAnsi" w:cstheme="minorBidi"/>
      <w:kern w:val="2"/>
      <w:szCs w:val="35"/>
      <w:lang w:bidi="th-TH"/>
      <w14:ligatures w14:val="standardContextual"/>
    </w:rPr>
  </w:style>
  <w:style w:type="character" w:customStyle="1" w:styleId="30">
    <w:name w:val="Intense Emphasis1"/>
    <w:basedOn w:val="11"/>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line="259" w:lineRule="auto"/>
      <w:ind w:left="864" w:right="864"/>
      <w:jc w:val="center"/>
    </w:pPr>
    <w:rPr>
      <w:rFonts w:eastAsiaTheme="minorHAnsi" w:cstheme="minorBidi"/>
      <w:i/>
      <w:iCs/>
      <w:color w:val="104862" w:themeColor="accent1" w:themeShade="BF"/>
      <w:kern w:val="2"/>
      <w:szCs w:val="35"/>
      <w:lang w:bidi="th-TH"/>
      <w14:ligatures w14:val="standardContextual"/>
    </w:rPr>
  </w:style>
  <w:style w:type="character" w:customStyle="1" w:styleId="32">
    <w:name w:val="Intense Quote Char"/>
    <w:basedOn w:val="11"/>
    <w:link w:val="31"/>
    <w:qFormat/>
    <w:uiPriority w:val="30"/>
    <w:rPr>
      <w:i/>
      <w:iCs/>
      <w:color w:val="104862" w:themeColor="accent1" w:themeShade="BF"/>
      <w:szCs w:val="35"/>
    </w:rPr>
  </w:style>
  <w:style w:type="character" w:customStyle="1" w:styleId="33">
    <w:name w:val="Intense Reference1"/>
    <w:basedOn w:val="11"/>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6465E4-64FB-4CDF-8FD5-EA95146AED89}">
  <ds:schemaRefs/>
</ds:datastoreItem>
</file>

<file path=docProps/app.xml><?xml version="1.0" encoding="utf-8"?>
<Properties xmlns="http://schemas.openxmlformats.org/officeDocument/2006/extended-properties" xmlns:vt="http://schemas.openxmlformats.org/officeDocument/2006/docPropsVTypes">
  <Template>Normal</Template>
  <Pages>2</Pages>
  <Words>287</Words>
  <Characters>1637</Characters>
  <Lines>13</Lines>
  <Paragraphs>3</Paragraphs>
  <TotalTime>1</TotalTime>
  <ScaleCrop>false</ScaleCrop>
  <LinksUpToDate>false</LinksUpToDate>
  <CharactersWithSpaces>1921</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2024-10-11T07:40:00Z</dcterms:created>
  <dc:creator>Asus</dc:creator>
  <cp:lastModifiedBy>PVNA</cp:lastModifiedBy>
  <cp:lastPrinted>2024-10-11T07:54:00Z</cp:lastPrinted>
  <dcterms:modified xsi:type="dcterms:W3CDTF">2025-08-02T03:19:22Z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357F985376F74B2680A05BA979477130_12</vt:lpwstr>
  </property>
</Properties>
</file>